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https://www.velvetjobs.com/job-descriptions/commercial-real-estate-broker</w:t>
        </w:r>
      </w:hyperlink>
    </w:p>
    <w:p>
      <w:pPr>
        <w:pStyle w:val="Heading1"/>
      </w:pPr>
      <w:bookmarkStart w:id="21" w:name="example-of-commercial-real-estate-broker-job-description"/>
      <w:r>
        <w:t xml:space="preserve">Example of Commercial Real Estate Broker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commercial real estate broker.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ercial-real-estate-broker"/>
      <w:r>
        <w:t xml:space="preserve">Responsibilities for commercial real estate broker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establish priorities and support the “Mentor/Coach” and objectives for the local office</w:t>
      </w:r>
    </w:p>
    <w:p>
      <w:pPr>
        <w:pStyle w:val="Compact"/>
        <w:numPr>
          <w:numId w:val="1001"/>
          <w:ilvl w:val="0"/>
        </w:numPr>
      </w:pPr>
      <w:r>
        <w:t xml:space="preserve">Provides a high level of service and is known as a trusted advisor</w:t>
      </w:r>
    </w:p>
    <w:p>
      <w:pPr>
        <w:pStyle w:val="Compact"/>
        <w:numPr>
          <w:numId w:val="1001"/>
          <w:ilvl w:val="0"/>
        </w:numPr>
      </w:pPr>
      <w:r>
        <w:t xml:space="preserve">Self-starter who is able to independently close transactions</w:t>
      </w:r>
    </w:p>
    <w:p>
      <w:pPr>
        <w:pStyle w:val="Compact"/>
        <w:numPr>
          <w:numId w:val="1001"/>
          <w:ilvl w:val="0"/>
        </w:numPr>
      </w:pPr>
      <w:r>
        <w:t xml:space="preserve">Secures new business opportunities through prospecting, networking, and relationship building</w:t>
      </w:r>
    </w:p>
    <w:p>
      <w:pPr>
        <w:pStyle w:val="Compact"/>
        <w:numPr>
          <w:numId w:val="1001"/>
          <w:ilvl w:val="0"/>
        </w:numPr>
      </w:pPr>
      <w:r>
        <w:t xml:space="preserve">Able to prioritize deal cycle while maintaining a healthy conversion rate</w:t>
      </w:r>
    </w:p>
    <w:p>
      <w:pPr>
        <w:pStyle w:val="Compact"/>
        <w:numPr>
          <w:numId w:val="1001"/>
          <w:ilvl w:val="0"/>
        </w:numPr>
      </w:pPr>
      <w:r>
        <w:t xml:space="preserve">Communicates well and is solution-oriented</w:t>
      </w:r>
    </w:p>
    <w:p>
      <w:pPr>
        <w:pStyle w:val="Compact"/>
        <w:numPr>
          <w:numId w:val="1001"/>
          <w:ilvl w:val="0"/>
        </w:numPr>
      </w:pPr>
      <w:r>
        <w:t xml:space="preserve">Utilizes and keeps CRM updated</w:t>
      </w:r>
    </w:p>
    <w:p>
      <w:pPr>
        <w:pStyle w:val="Compact"/>
        <w:numPr>
          <w:numId w:val="1001"/>
          <w:ilvl w:val="0"/>
        </w:numPr>
      </w:pPr>
      <w:r>
        <w:t xml:space="preserve">Be responsible for generating and maintaining leads</w:t>
      </w:r>
    </w:p>
    <w:p>
      <w:pPr>
        <w:pStyle w:val="Compact"/>
        <w:numPr>
          <w:numId w:val="1001"/>
          <w:ilvl w:val="0"/>
        </w:numPr>
      </w:pPr>
      <w:r>
        <w:t xml:space="preserve">Cold call new and existing contacts</w:t>
      </w:r>
    </w:p>
    <w:p>
      <w:pPr>
        <w:pStyle w:val="Compact"/>
        <w:numPr>
          <w:numId w:val="1001"/>
          <w:ilvl w:val="0"/>
        </w:numPr>
      </w:pPr>
      <w:r>
        <w:t xml:space="preserve">Perform evaluations of properties</w:t>
      </w:r>
    </w:p>
    <w:p>
      <w:pPr>
        <w:pStyle w:val="Heading2"/>
      </w:pPr>
      <w:bookmarkStart w:id="23" w:name="qualifications-for-commercial-real-estate-broker"/>
      <w:r>
        <w:t xml:space="preserve">Qualifications for commercial real estate broker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proficiency with all applicable software packages including but not limited to MS Windows</w:t>
      </w:r>
    </w:p>
    <w:p>
      <w:pPr>
        <w:pStyle w:val="Compact"/>
        <w:numPr>
          <w:numId w:val="1002"/>
          <w:ilvl w:val="0"/>
        </w:numPr>
      </w:pPr>
      <w:r>
        <w:t xml:space="preserve">Minimum of 1-2 years of relevant work experience required, or equivalent combination of education and work experience</w:t>
      </w:r>
    </w:p>
    <w:p>
      <w:pPr>
        <w:pStyle w:val="Compact"/>
        <w:numPr>
          <w:numId w:val="1002"/>
          <w:ilvl w:val="0"/>
        </w:numPr>
      </w:pPr>
      <w:r>
        <w:t xml:space="preserve">Experience in the commercial real estate sector is a definite asset</w:t>
      </w:r>
    </w:p>
    <w:p>
      <w:pPr>
        <w:pStyle w:val="Compact"/>
        <w:numPr>
          <w:numId w:val="1002"/>
          <w:ilvl w:val="0"/>
        </w:numPr>
      </w:pPr>
      <w:r>
        <w:t xml:space="preserve">May require on-call activity after regular office hours</w:t>
      </w:r>
    </w:p>
    <w:p>
      <w:pPr>
        <w:pStyle w:val="Compact"/>
        <w:numPr>
          <w:numId w:val="1002"/>
          <w:ilvl w:val="0"/>
        </w:numPr>
      </w:pPr>
      <w:r>
        <w:t xml:space="preserve">Must operate with a sense of urgency</w:t>
      </w:r>
    </w:p>
    <w:p>
      <w:pPr>
        <w:pStyle w:val="Compact"/>
        <w:numPr>
          <w:numId w:val="1002"/>
          <w:ilvl w:val="0"/>
        </w:numPr>
      </w:pPr>
      <w:r>
        <w:t xml:space="preserve">Must have a professional yet personable demeanor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ercial-real-estate-bro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ercial-real-estate-bro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2021-10-28T13:17:11Z</dcterms:created>
  <dcterms:modified xsi:type="dcterms:W3CDTF">2021-10-28T13:17:11Z</dcterms:modified>
</cp:coreProperties>
</file>