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https://www.velvetjobs.com/job-descriptions/commercial-leadership-program</w:t>
        </w:r>
      </w:hyperlink>
    </w:p>
    <w:p>
      <w:pPr>
        <w:pStyle w:val="Heading1"/>
      </w:pPr>
      <w:bookmarkStart w:id="21" w:name="example-of-commercial-leadership-program-job-description"/>
      <w:r>
        <w:t xml:space="preserve">Example of Commercial Leadership Program Job Description</w:t>
      </w:r>
      <w:bookmarkEnd w:id="21"/>
    </w:p>
    <w:p>
      <w:pPr>
        <w:pStyle w:val="Compact"/>
      </w:pPr>
      <w:r>
        <w:t xml:space="preserve">Our innovative and growing company is looking to fill the role of commercial leadership program. If you are looking for an exciting place to work, please take a look at the list of qualifications below.</w:t>
      </w:r>
    </w:p>
    <w:p>
      <w:pPr>
        <w:pStyle w:val="Heading2"/>
      </w:pPr>
      <w:bookmarkStart w:id="22" w:name="responsibilities-for-commercial-leadership-program"/>
      <w:r>
        <w:t xml:space="preserve">Responsibilities for commercial leadership program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Track the implementation progress and results at division level, and provide necessary support when needed</w:t>
      </w:r>
    </w:p>
    <w:p>
      <w:pPr>
        <w:pStyle w:val="Compact"/>
        <w:numPr>
          <w:numId w:val="1001"/>
          <w:ilvl w:val="0"/>
        </w:numPr>
      </w:pPr>
      <w:r>
        <w:t xml:space="preserve">Drive and manage continuous optimization of sales processes to improve sales force effectiveness</w:t>
      </w:r>
    </w:p>
    <w:p>
      <w:pPr>
        <w:pStyle w:val="Compact"/>
        <w:numPr>
          <w:numId w:val="1001"/>
          <w:ilvl w:val="0"/>
        </w:numPr>
      </w:pPr>
      <w:r>
        <w:t xml:space="preserve">Support division commercial team on solving ad-hoc sales related issues</w:t>
      </w:r>
    </w:p>
    <w:p>
      <w:pPr>
        <w:pStyle w:val="Compact"/>
        <w:numPr>
          <w:numId w:val="1001"/>
          <w:ilvl w:val="0"/>
        </w:numPr>
      </w:pPr>
      <w:r>
        <w:t xml:space="preserve">Develop long-term strategic view of disease area portfolio</w:t>
      </w:r>
    </w:p>
    <w:p>
      <w:pPr>
        <w:pStyle w:val="Compact"/>
        <w:numPr>
          <w:numId w:val="1001"/>
          <w:ilvl w:val="0"/>
        </w:numPr>
      </w:pPr>
      <w:r>
        <w:t xml:space="preserve">Contribute to the development and execution of a brand strategy and the tactical plan to support it</w:t>
      </w:r>
    </w:p>
    <w:p>
      <w:pPr>
        <w:pStyle w:val="Compact"/>
        <w:numPr>
          <w:numId w:val="1001"/>
          <w:ilvl w:val="0"/>
        </w:numPr>
      </w:pPr>
      <w:r>
        <w:t xml:space="preserve">Identify and communicate best practices across markets and functions</w:t>
      </w:r>
    </w:p>
    <w:p>
      <w:pPr>
        <w:pStyle w:val="Compact"/>
        <w:numPr>
          <w:numId w:val="1001"/>
          <w:ilvl w:val="0"/>
        </w:numPr>
      </w:pPr>
      <w:r>
        <w:t xml:space="preserve">Develop, track and be responsible for programs, tactics and key performance metrics for a brand</w:t>
      </w:r>
    </w:p>
    <w:p>
      <w:pPr>
        <w:pStyle w:val="Compact"/>
        <w:numPr>
          <w:numId w:val="1001"/>
          <w:ilvl w:val="0"/>
        </w:numPr>
      </w:pPr>
      <w:r>
        <w:t xml:space="preserve">Conduct market research to inform brand strategies and tactics</w:t>
      </w:r>
    </w:p>
    <w:p>
      <w:pPr>
        <w:pStyle w:val="Compact"/>
        <w:numPr>
          <w:numId w:val="1001"/>
          <w:ilvl w:val="0"/>
        </w:numPr>
      </w:pPr>
      <w:r>
        <w:t xml:space="preserve">Contribute to various analytical and strategic projects (e.g., pricing, market models, forecasting)</w:t>
      </w:r>
    </w:p>
    <w:p>
      <w:pPr>
        <w:pStyle w:val="Compact"/>
        <w:numPr>
          <w:numId w:val="1001"/>
          <w:ilvl w:val="0"/>
        </w:numPr>
      </w:pPr>
      <w:r>
        <w:t xml:space="preserve">Perform financial valuation and strategic analysis of new opportunities</w:t>
      </w:r>
    </w:p>
    <w:p>
      <w:pPr>
        <w:pStyle w:val="Heading2"/>
      </w:pPr>
      <w:bookmarkStart w:id="23" w:name="qualifications-for-commercial-leadership-program"/>
      <w:r>
        <w:t xml:space="preserve">Qualifications for commercial leadership program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You enjoy being accountable and you are ready to fast track your progression and take the personal accountability for delivering our commitments</w:t>
      </w:r>
    </w:p>
    <w:p>
      <w:pPr>
        <w:pStyle w:val="Compact"/>
        <w:numPr>
          <w:numId w:val="1002"/>
          <w:ilvl w:val="0"/>
        </w:numPr>
      </w:pPr>
      <w:r>
        <w:t xml:space="preserve">Graduated with a Bachelor’s Degree from an accredited college or university with a 3.0 minimum GPA or equivalent</w:t>
      </w:r>
    </w:p>
    <w:p>
      <w:pPr>
        <w:pStyle w:val="Compact"/>
        <w:numPr>
          <w:numId w:val="1002"/>
          <w:ilvl w:val="0"/>
        </w:numPr>
      </w:pPr>
      <w:r>
        <w:t xml:space="preserve">Completion as a first year MBA graduate student before internship starts from an accredited college or university</w:t>
      </w:r>
    </w:p>
    <w:p>
      <w:pPr>
        <w:pStyle w:val="Compact"/>
        <w:numPr>
          <w:numId w:val="1002"/>
          <w:ilvl w:val="0"/>
        </w:numPr>
      </w:pPr>
      <w:r>
        <w:t xml:space="preserve">Currently enrolled in a MBA program from an accredited college or university</w:t>
      </w:r>
    </w:p>
    <w:p>
      <w:pPr>
        <w:pStyle w:val="Compact"/>
        <w:numPr>
          <w:numId w:val="1002"/>
          <w:ilvl w:val="0"/>
        </w:numPr>
      </w:pPr>
      <w:r>
        <w:t xml:space="preserve">Enrolled in a MBA program following the potential internship assignment from an accredited college or university</w:t>
      </w:r>
    </w:p>
    <w:p>
      <w:pPr>
        <w:pStyle w:val="Compact"/>
        <w:numPr>
          <w:numId w:val="1002"/>
          <w:ilvl w:val="0"/>
        </w:numPr>
      </w:pPr>
      <w:r>
        <w:t xml:space="preserve">Must not be employed at the time the internship starts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ommercial-leadership-program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ommercial-leadership-program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2021-10-28T18:30:44Z</dcterms:created>
  <dcterms:modified xsi:type="dcterms:W3CDTF">2021-10-28T18:30:44Z</dcterms:modified>
</cp:coreProperties>
</file>