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https://www.velvetjobs.com/job-descriptions/command-center-analyst</w:t>
        </w:r>
      </w:hyperlink>
    </w:p>
    <w:p>
      <w:pPr>
        <w:pStyle w:val="Heading1"/>
      </w:pPr>
      <w:bookmarkStart w:id="21" w:name="example-of-command-center-analyst-job-description"/>
      <w:r>
        <w:t xml:space="preserve">Example of Command Center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command center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and-center-analyst"/>
      <w:r>
        <w:t xml:space="preserve">Responsibilities for command center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the duties in accordance with department standards and the Analyst job description</w:t>
      </w:r>
    </w:p>
    <w:p>
      <w:pPr>
        <w:pStyle w:val="Compact"/>
        <w:numPr>
          <w:numId w:val="1001"/>
          <w:ilvl w:val="0"/>
        </w:numPr>
      </w:pPr>
      <w:r>
        <w:t xml:space="preserve">Resolve IT service events, incidents and problems escalated by Level 1 GCC Coordinators</w:t>
      </w:r>
    </w:p>
    <w:p>
      <w:pPr>
        <w:pStyle w:val="Compact"/>
        <w:numPr>
          <w:numId w:val="1001"/>
          <w:ilvl w:val="0"/>
        </w:numPr>
      </w:pPr>
      <w:r>
        <w:t xml:space="preserve">Follow, execute, and maintain runbooks to resolve application incidents</w:t>
      </w:r>
    </w:p>
    <w:p>
      <w:pPr>
        <w:pStyle w:val="Compact"/>
        <w:numPr>
          <w:numId w:val="1001"/>
          <w:ilvl w:val="0"/>
        </w:numPr>
      </w:pPr>
      <w:r>
        <w:t xml:space="preserve">Ability to navigate through monitoring dashboards such as Splunk and Dynatrace to analyze application issues</w:t>
      </w:r>
    </w:p>
    <w:p>
      <w:pPr>
        <w:pStyle w:val="Compact"/>
        <w:numPr>
          <w:numId w:val="1001"/>
          <w:ilvl w:val="0"/>
        </w:numPr>
      </w:pPr>
      <w:r>
        <w:t xml:space="preserve">Follow and execute incident, problem, request, release, change, knowledge and continuous improvement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GCC staff, vendors and stakeholders to assess severity and scope of events and incidents in order to prioritize resolution</w:t>
      </w:r>
    </w:p>
    <w:p>
      <w:pPr>
        <w:pStyle w:val="Compact"/>
        <w:numPr>
          <w:numId w:val="1001"/>
          <w:ilvl w:val="0"/>
        </w:numPr>
      </w:pPr>
      <w:r>
        <w:t xml:space="preserve">Engage Level 2/3 engineers when necessary to resolve incidents and problems</w:t>
      </w:r>
    </w:p>
    <w:p>
      <w:pPr>
        <w:pStyle w:val="Compact"/>
        <w:numPr>
          <w:numId w:val="1001"/>
          <w:ilvl w:val="0"/>
        </w:numPr>
      </w:pPr>
      <w:r>
        <w:t xml:space="preserve">Contribute to the creation and maintenance of GCC standard operating procedures and knowledge articles used by the GCC staff</w:t>
      </w:r>
    </w:p>
    <w:p>
      <w:pPr>
        <w:pStyle w:val="Compact"/>
        <w:numPr>
          <w:numId w:val="1001"/>
          <w:ilvl w:val="0"/>
        </w:numPr>
      </w:pPr>
      <w:r>
        <w:t xml:space="preserve">Develop and document workarounds that quickly restore IT service</w:t>
      </w:r>
    </w:p>
    <w:p>
      <w:pPr>
        <w:pStyle w:val="Compact"/>
        <w:numPr>
          <w:numId w:val="1001"/>
          <w:ilvl w:val="0"/>
        </w:numPr>
      </w:pPr>
      <w:r>
        <w:t xml:space="preserve">Develop knowledge of critical business processes and related application interactions</w:t>
      </w:r>
    </w:p>
    <w:p>
      <w:pPr>
        <w:pStyle w:val="Heading2"/>
      </w:pPr>
      <w:bookmarkStart w:id="23" w:name="qualifications-for-command-center-analyst"/>
      <w:r>
        <w:t xml:space="preserve">Qualifications for command center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report building solutions (Crystal Reports &amp; SSRS)</w:t>
      </w:r>
    </w:p>
    <w:p>
      <w:pPr>
        <w:pStyle w:val="Compact"/>
        <w:numPr>
          <w:numId w:val="1002"/>
          <w:ilvl w:val="0"/>
        </w:numPr>
      </w:pPr>
      <w:r>
        <w:t xml:space="preserve">Design and create reports to fulfill customer requirements</w:t>
      </w:r>
    </w:p>
    <w:p>
      <w:pPr>
        <w:pStyle w:val="Compact"/>
        <w:numPr>
          <w:numId w:val="1002"/>
          <w:ilvl w:val="0"/>
        </w:numPr>
      </w:pPr>
      <w:r>
        <w:t xml:space="preserve">Proven ability to multitask, working on multiple projects with overlapping demands</w:t>
      </w:r>
    </w:p>
    <w:p>
      <w:pPr>
        <w:pStyle w:val="Compact"/>
        <w:numPr>
          <w:numId w:val="1002"/>
          <w:ilvl w:val="0"/>
        </w:numPr>
      </w:pPr>
      <w:r>
        <w:t xml:space="preserve">Occasionally perform necessary duties outside of normal business hours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in conjunction with IT and/or ancillary teams</w:t>
      </w:r>
    </w:p>
    <w:p>
      <w:pPr>
        <w:pStyle w:val="Compact"/>
        <w:numPr>
          <w:numId w:val="1002"/>
          <w:ilvl w:val="0"/>
        </w:numPr>
      </w:pPr>
      <w:r>
        <w:t xml:space="preserve">Ability to research, understand and explain healthcare services, volume, utilization and reportable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and-cent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and-cent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2021-10-28T18:32:00Z</dcterms:created>
  <dcterms:modified xsi:type="dcterms:W3CDTF">2021-10-28T18:32:00Z</dcterms:modified>
</cp:coreProperties>
</file>