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w:t>
        </w:r>
      </w:hyperlink>
    </w:p>
    <w:p>
      <w:pPr>
        <w:pStyle w:val="Heading1"/>
      </w:pPr>
      <w:bookmarkStart w:id="21" w:name="example-of-collections-job-description"/>
      <w:r>
        <w:t xml:space="preserve">Example of Collections Job Description</w:t>
      </w:r>
      <w:bookmarkEnd w:id="21"/>
    </w:p>
    <w:p>
      <w:pPr>
        <w:pStyle w:val="Compact"/>
      </w:pPr>
      <w:r>
        <w:t xml:space="preserve">Our company is looking for a collections.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ctions"/>
      <w:r>
        <w:t xml:space="preserve">Responsibilities for collections</w:t>
      </w:r>
      <w:bookmarkEnd w:id="22"/>
    </w:p>
    <w:p>
      <w:pPr>
        <w:pStyle w:val="Compact"/>
        <w:numPr>
          <w:numId w:val="1001"/>
          <w:ilvl w:val="0"/>
        </w:numPr>
      </w:pPr>
      <w:r>
        <w:t xml:space="preserve">Identify and prioritize issues impacting payment</w:t>
      </w:r>
    </w:p>
    <w:p>
      <w:pPr>
        <w:pStyle w:val="Compact"/>
        <w:numPr>
          <w:numId w:val="1001"/>
          <w:ilvl w:val="0"/>
        </w:numPr>
      </w:pPr>
      <w:r>
        <w:t xml:space="preserve">Daily interaction with key client personnel</w:t>
      </w:r>
    </w:p>
    <w:p>
      <w:pPr>
        <w:pStyle w:val="Compact"/>
        <w:numPr>
          <w:numId w:val="1001"/>
          <w:ilvl w:val="0"/>
        </w:numPr>
      </w:pPr>
      <w:r>
        <w:t xml:space="preserve">Work with Account and Program Managers to keep current with any client/customer changes</w:t>
      </w:r>
    </w:p>
    <w:p>
      <w:pPr>
        <w:pStyle w:val="Compact"/>
        <w:numPr>
          <w:numId w:val="1001"/>
          <w:ilvl w:val="0"/>
        </w:numPr>
      </w:pPr>
      <w:r>
        <w:t xml:space="preserve">May require root cause analysis and problem resolution</w:t>
      </w:r>
    </w:p>
    <w:p>
      <w:pPr>
        <w:pStyle w:val="Compact"/>
        <w:numPr>
          <w:numId w:val="1001"/>
          <w:ilvl w:val="0"/>
        </w:numPr>
      </w:pPr>
      <w:r>
        <w:t xml:space="preserve">Develop, create and analyze collection and Accounts Receivable reports</w:t>
      </w:r>
    </w:p>
    <w:p>
      <w:pPr>
        <w:pStyle w:val="Compact"/>
        <w:numPr>
          <w:numId w:val="1001"/>
          <w:ilvl w:val="0"/>
        </w:numPr>
      </w:pPr>
      <w:r>
        <w:t xml:space="preserve">Update customer and other stakeholder information using various software programs including UPS proprietary programs</w:t>
      </w:r>
    </w:p>
    <w:p>
      <w:pPr>
        <w:pStyle w:val="Compact"/>
        <w:numPr>
          <w:numId w:val="1001"/>
          <w:ilvl w:val="0"/>
        </w:numPr>
      </w:pPr>
      <w:r>
        <w:t xml:space="preserve">Interact daily with key personnel</w:t>
      </w:r>
    </w:p>
    <w:p>
      <w:pPr>
        <w:pStyle w:val="Compact"/>
        <w:numPr>
          <w:numId w:val="1001"/>
          <w:ilvl w:val="0"/>
        </w:numPr>
      </w:pPr>
      <w:r>
        <w:t xml:space="preserve">Will require root cause analysis and problem resolution</w:t>
      </w:r>
    </w:p>
    <w:p>
      <w:pPr>
        <w:pStyle w:val="Compact"/>
        <w:numPr>
          <w:numId w:val="1001"/>
          <w:ilvl w:val="0"/>
        </w:numPr>
      </w:pPr>
      <w:r>
        <w:t xml:space="preserve">Learn and master the day-to-day responsibilities of the loan collections team</w:t>
      </w:r>
    </w:p>
    <w:p>
      <w:pPr>
        <w:pStyle w:val="Compact"/>
        <w:numPr>
          <w:numId w:val="1001"/>
          <w:ilvl w:val="0"/>
        </w:numPr>
      </w:pPr>
      <w:r>
        <w:t xml:space="preserve">Lead, manage and supervise the day-to-day operations of a team of up to 5 collections specialists</w:t>
      </w:r>
    </w:p>
    <w:p>
      <w:pPr>
        <w:pStyle w:val="Heading2"/>
      </w:pPr>
      <w:bookmarkStart w:id="23" w:name="qualifications-for-collections"/>
      <w:r>
        <w:t xml:space="preserve">Qualifications for collections</w:t>
      </w:r>
      <w:bookmarkEnd w:id="23"/>
    </w:p>
    <w:p>
      <w:pPr>
        <w:pStyle w:val="Compact"/>
        <w:numPr>
          <w:numId w:val="1002"/>
          <w:ilvl w:val="0"/>
        </w:numPr>
      </w:pPr>
      <w:r>
        <w:t xml:space="preserve">Ability to follow all company policies and procedures, internal departmental procedures to ensure consistent treatment of customers</w:t>
      </w:r>
    </w:p>
    <w:p>
      <w:pPr>
        <w:pStyle w:val="Compact"/>
        <w:numPr>
          <w:numId w:val="1002"/>
          <w:ilvl w:val="0"/>
        </w:numPr>
      </w:pPr>
      <w:r>
        <w:t xml:space="preserve">A natural leader with an open and outgoing manner</w:t>
      </w:r>
    </w:p>
    <w:p>
      <w:pPr>
        <w:pStyle w:val="Compact"/>
        <w:numPr>
          <w:numId w:val="1002"/>
          <w:ilvl w:val="0"/>
        </w:numPr>
      </w:pPr>
      <w:r>
        <w:t xml:space="preserve">Possesses a strong performance orientation, and a hands-on approach</w:t>
      </w:r>
    </w:p>
    <w:p>
      <w:pPr>
        <w:pStyle w:val="Compact"/>
        <w:numPr>
          <w:numId w:val="1002"/>
          <w:ilvl w:val="0"/>
        </w:numPr>
      </w:pPr>
      <w:r>
        <w:t xml:space="preserve">Collections and/or customer service experience – Preferred</w:t>
      </w:r>
    </w:p>
    <w:p>
      <w:pPr>
        <w:pStyle w:val="Compact"/>
        <w:numPr>
          <w:numId w:val="1002"/>
          <w:ilvl w:val="0"/>
        </w:numPr>
      </w:pPr>
      <w:r>
        <w:t xml:space="preserve">At least 3-5 year’s commercial credit / collection experience in a high transaction environment is preferred</w:t>
      </w:r>
    </w:p>
    <w:p>
      <w:pPr>
        <w:pStyle w:val="Compact"/>
        <w:numPr>
          <w:numId w:val="1002"/>
          <w:ilvl w:val="0"/>
        </w:numPr>
      </w:pPr>
      <w:r>
        <w:t xml:space="preserve">Prior SaaS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2021-10-28T13:13:44Z</dcterms:created>
  <dcterms:modified xsi:type="dcterms:W3CDTF">2021-10-28T13:13:44Z</dcterms:modified>
</cp:coreProperties>
</file>