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https://www.velvetjobs.com/job-descriptions/collections-associate</w:t>
        </w:r>
      </w:hyperlink>
    </w:p>
    <w:p>
      <w:pPr>
        <w:pStyle w:val="Heading1"/>
      </w:pPr>
      <w:bookmarkStart w:id="21" w:name="example-of-collections-associate-job-description"/>
      <w:r>
        <w:t xml:space="preserve">Example of Collections Associate Job Description</w:t>
      </w:r>
      <w:bookmarkEnd w:id="21"/>
    </w:p>
    <w:p>
      <w:pPr>
        <w:pStyle w:val="Compact"/>
      </w:pPr>
      <w:r>
        <w:t xml:space="preserve">Our company is growing rapidly and is looking to fill the role of collections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ctions-associate"/>
      <w:r>
        <w:t xml:space="preserve">Responsibilities for collections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accounts for write offs</w:t>
      </w:r>
    </w:p>
    <w:p>
      <w:pPr>
        <w:pStyle w:val="Compact"/>
        <w:numPr>
          <w:numId w:val="1001"/>
          <w:ilvl w:val="0"/>
        </w:numPr>
      </w:pPr>
      <w:r>
        <w:t xml:space="preserve">Prepares accounts for agency referral/ handles agency support functions</w:t>
      </w:r>
    </w:p>
    <w:p>
      <w:pPr>
        <w:pStyle w:val="Compact"/>
        <w:numPr>
          <w:numId w:val="1001"/>
          <w:ilvl w:val="0"/>
        </w:numPr>
      </w:pPr>
      <w:r>
        <w:t xml:space="preserve">Researches misapplied and unapplied payments</w:t>
      </w:r>
    </w:p>
    <w:p>
      <w:pPr>
        <w:pStyle w:val="Compact"/>
        <w:numPr>
          <w:numId w:val="1001"/>
          <w:ilvl w:val="0"/>
        </w:numPr>
      </w:pPr>
      <w:r>
        <w:t xml:space="preserve">Collect and coordinate backup for customer refunds</w:t>
      </w:r>
    </w:p>
    <w:p>
      <w:pPr>
        <w:pStyle w:val="Compact"/>
        <w:numPr>
          <w:numId w:val="1001"/>
          <w:ilvl w:val="0"/>
        </w:numPr>
      </w:pPr>
      <w:r>
        <w:t xml:space="preserve">Mailing of customer refunds and assist with reconciliation of returned refund checks</w:t>
      </w:r>
    </w:p>
    <w:p>
      <w:pPr>
        <w:pStyle w:val="Compact"/>
        <w:numPr>
          <w:numId w:val="1001"/>
          <w:ilvl w:val="0"/>
        </w:numPr>
      </w:pPr>
      <w:r>
        <w:t xml:space="preserve">Assist with calls/emails when necessary for Import Demurrage/Exams</w:t>
      </w:r>
    </w:p>
    <w:p>
      <w:pPr>
        <w:pStyle w:val="Compact"/>
        <w:numPr>
          <w:numId w:val="1001"/>
          <w:ilvl w:val="0"/>
        </w:numPr>
      </w:pPr>
      <w:r>
        <w:t xml:space="preserve">Proactively identify issue and risk accounts and support timely resolution, including effectively escalating accounts to the Collections Manager who may require collection from an external agency</w:t>
      </w:r>
    </w:p>
    <w:p>
      <w:pPr>
        <w:pStyle w:val="Compact"/>
        <w:numPr>
          <w:numId w:val="1001"/>
          <w:ilvl w:val="0"/>
        </w:numPr>
      </w:pPr>
      <w:r>
        <w:t xml:space="preserve">Coordinate and support the preparation of periodic and ad hoc reports</w:t>
      </w:r>
    </w:p>
    <w:p>
      <w:pPr>
        <w:pStyle w:val="Compact"/>
        <w:numPr>
          <w:numId w:val="1001"/>
          <w:ilvl w:val="0"/>
        </w:numPr>
      </w:pPr>
      <w:r>
        <w:t xml:space="preserve">Liaise with the Customer Service, Sales, and other Teams on customer issues relating to order holds due to delinquency concerns</w:t>
      </w:r>
    </w:p>
    <w:p>
      <w:pPr>
        <w:pStyle w:val="Compact"/>
        <w:numPr>
          <w:numId w:val="1001"/>
          <w:ilvl w:val="0"/>
        </w:numPr>
      </w:pPr>
      <w:r>
        <w:t xml:space="preserve">Assist Collections Manager and other Billing Accounts Global Process Owners (GPO) to identify and implement process improvement initiatives and best practices</w:t>
      </w:r>
    </w:p>
    <w:p>
      <w:pPr>
        <w:pStyle w:val="Heading2"/>
      </w:pPr>
      <w:bookmarkStart w:id="23" w:name="qualifications-for-collections-associate"/>
      <w:r>
        <w:t xml:space="preserve">Qualifications for collections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Excel and MS Office Suite</w:t>
      </w:r>
    </w:p>
    <w:p>
      <w:pPr>
        <w:pStyle w:val="Compact"/>
        <w:numPr>
          <w:numId w:val="1002"/>
          <w:ilvl w:val="0"/>
        </w:numPr>
      </w:pPr>
      <w:r>
        <w:t xml:space="preserve">Ability to communicate, work in a fast-paced team-environment, and assume additional responsibilities over time</w:t>
      </w:r>
    </w:p>
    <w:p>
      <w:pPr>
        <w:pStyle w:val="Compact"/>
        <w:numPr>
          <w:numId w:val="1002"/>
          <w:ilvl w:val="0"/>
        </w:numPr>
      </w:pPr>
      <w:r>
        <w:t xml:space="preserve">Experience learning and using multiple corporate systems</w:t>
      </w:r>
    </w:p>
    <w:p>
      <w:pPr>
        <w:pStyle w:val="Compact"/>
        <w:numPr>
          <w:numId w:val="1002"/>
          <w:ilvl w:val="0"/>
        </w:numPr>
      </w:pPr>
      <w:r>
        <w:t xml:space="preserve">Three years+ of experience in collections</w:t>
      </w:r>
    </w:p>
    <w:p>
      <w:pPr>
        <w:pStyle w:val="Compact"/>
        <w:numPr>
          <w:numId w:val="1002"/>
          <w:ilvl w:val="0"/>
        </w:numPr>
      </w:pPr>
      <w:r>
        <w:t xml:space="preserve">Oracle, Salesforce or DNBi experience preferred, not required</w:t>
      </w:r>
    </w:p>
    <w:p>
      <w:pPr>
        <w:pStyle w:val="Compact"/>
        <w:numPr>
          <w:numId w:val="1002"/>
          <w:ilvl w:val="0"/>
        </w:numPr>
      </w:pPr>
      <w:r>
        <w:t xml:space="preserve">May require multi-lingual skills for specific position, , English, Spanish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2021-10-28T18:34:35Z</dcterms:created>
  <dcterms:modified xsi:type="dcterms:W3CDTF">2021-10-28T18:34:35Z</dcterms:modified>
</cp:coreProperties>
</file>