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https://www.velvetjobs.com/job-descriptions/collections-agent</w:t>
        </w:r>
      </w:hyperlink>
    </w:p>
    <w:p>
      <w:pPr>
        <w:pStyle w:val="Heading1"/>
      </w:pPr>
      <w:bookmarkStart w:id="21" w:name="example-of-collections-agent-job-description"/>
      <w:r>
        <w:t xml:space="preserve">Example of Collections Agent Job Description</w:t>
      </w:r>
      <w:bookmarkEnd w:id="21"/>
    </w:p>
    <w:p>
      <w:pPr>
        <w:pStyle w:val="Compact"/>
      </w:pPr>
      <w:r>
        <w:t xml:space="preserve">Our company is searching for experienced candidates for the position of collections agent.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llections-agent"/>
      <w:r>
        <w:t xml:space="preserve">Responsibilities for collections agent</w:t>
      </w:r>
      <w:bookmarkEnd w:id="22"/>
    </w:p>
    <w:p>
      <w:pPr>
        <w:pStyle w:val="Compact"/>
        <w:numPr>
          <w:numId w:val="1001"/>
          <w:ilvl w:val="0"/>
        </w:numPr>
      </w:pPr>
      <w:r>
        <w:t xml:space="preserve">Sending required PLD / PFT reports, including the Unusual Operation Report</w:t>
      </w:r>
    </w:p>
    <w:p>
      <w:pPr>
        <w:pStyle w:val="Compact"/>
        <w:numPr>
          <w:numId w:val="1001"/>
          <w:ilvl w:val="0"/>
        </w:numPr>
      </w:pPr>
      <w:r>
        <w:t xml:space="preserve">Assisting in obtaining additional information from customers regarding the Unusual Operation, Know Your Customer, , reports that are required</w:t>
      </w:r>
    </w:p>
    <w:p>
      <w:pPr>
        <w:pStyle w:val="Compact"/>
        <w:numPr>
          <w:numId w:val="1001"/>
          <w:ilvl w:val="0"/>
        </w:numPr>
      </w:pPr>
      <w:r>
        <w:t xml:space="preserve">Ensuring that training on LDP / PFT issues is conducted according to established policies and procedures</w:t>
      </w:r>
    </w:p>
    <w:p>
      <w:pPr>
        <w:pStyle w:val="Compact"/>
        <w:numPr>
          <w:numId w:val="1001"/>
          <w:ilvl w:val="0"/>
        </w:numPr>
      </w:pPr>
      <w:r>
        <w:t xml:space="preserve">Recognizes different co brand account situations and uses appropriate collection techniques</w:t>
      </w:r>
    </w:p>
    <w:p>
      <w:pPr>
        <w:pStyle w:val="Compact"/>
        <w:numPr>
          <w:numId w:val="1001"/>
          <w:ilvl w:val="0"/>
        </w:numPr>
      </w:pPr>
      <w:r>
        <w:t xml:space="preserve">Collecting on overdue debts</w:t>
      </w:r>
    </w:p>
    <w:p>
      <w:pPr>
        <w:pStyle w:val="Compact"/>
        <w:numPr>
          <w:numId w:val="1001"/>
          <w:ilvl w:val="0"/>
        </w:numPr>
      </w:pPr>
      <w:r>
        <w:t xml:space="preserve">Utilizing customer service skills to speak with customers in a friendly manner</w:t>
      </w:r>
    </w:p>
    <w:p>
      <w:pPr>
        <w:pStyle w:val="Compact"/>
        <w:numPr>
          <w:numId w:val="1001"/>
          <w:ilvl w:val="0"/>
        </w:numPr>
      </w:pPr>
      <w:r>
        <w:t xml:space="preserve">To field inbound call requests and make outbound calls (manual and dialers) for collections</w:t>
      </w:r>
    </w:p>
    <w:p>
      <w:pPr>
        <w:pStyle w:val="Compact"/>
        <w:numPr>
          <w:numId w:val="1001"/>
          <w:ilvl w:val="0"/>
        </w:numPr>
      </w:pPr>
      <w:r>
        <w:t xml:space="preserve">To thoroughly understand each contract and related process so you can make communicate concisely with each customer</w:t>
      </w:r>
    </w:p>
    <w:p>
      <w:pPr>
        <w:pStyle w:val="Compact"/>
        <w:numPr>
          <w:numId w:val="1001"/>
          <w:ilvl w:val="0"/>
        </w:numPr>
      </w:pPr>
      <w:r>
        <w:t xml:space="preserve">Process check-by-phone and/or ACH requests accurately</w:t>
      </w:r>
    </w:p>
    <w:p>
      <w:pPr>
        <w:pStyle w:val="Compact"/>
        <w:numPr>
          <w:numId w:val="1001"/>
          <w:ilvl w:val="0"/>
        </w:numPr>
      </w:pPr>
      <w:r>
        <w:t xml:space="preserve">To document each call while on the call and to be able to execute all changes and documents on the line</w:t>
      </w:r>
    </w:p>
    <w:p>
      <w:pPr>
        <w:pStyle w:val="Heading2"/>
      </w:pPr>
      <w:bookmarkStart w:id="23" w:name="qualifications-for-collections-agent"/>
      <w:r>
        <w:t xml:space="preserve">Qualifications for collections agent</w:t>
      </w:r>
      <w:bookmarkEnd w:id="23"/>
    </w:p>
    <w:p>
      <w:pPr>
        <w:pStyle w:val="Compact"/>
        <w:numPr>
          <w:numId w:val="1002"/>
          <w:ilvl w:val="0"/>
        </w:numPr>
      </w:pPr>
      <w:r>
        <w:t xml:space="preserve">Through knowledge of the collection policies and procedures for personal banking and small companies of the Bank</w:t>
      </w:r>
    </w:p>
    <w:p>
      <w:pPr>
        <w:pStyle w:val="Compact"/>
        <w:numPr>
          <w:numId w:val="1002"/>
          <w:ilvl w:val="0"/>
        </w:numPr>
      </w:pPr>
      <w:r>
        <w:t xml:space="preserve">Adequate knowledge of the Bank's personal and small business lending policies and procedures</w:t>
      </w:r>
    </w:p>
    <w:p>
      <w:pPr>
        <w:pStyle w:val="Compact"/>
        <w:numPr>
          <w:numId w:val="1002"/>
          <w:ilvl w:val="0"/>
        </w:numPr>
      </w:pPr>
      <w:r>
        <w:t xml:space="preserve">Knowledge of all products and services for personal banking and small businesses</w:t>
      </w:r>
    </w:p>
    <w:p>
      <w:pPr>
        <w:pStyle w:val="Compact"/>
        <w:numPr>
          <w:numId w:val="1002"/>
          <w:ilvl w:val="0"/>
        </w:numPr>
      </w:pPr>
      <w:r>
        <w:t xml:space="preserve">Adequate knowledge of legislation and legal procedures all legal implications that have an impact on recovery and losses</w:t>
      </w:r>
    </w:p>
    <w:p>
      <w:pPr>
        <w:pStyle w:val="Compact"/>
        <w:numPr>
          <w:numId w:val="1002"/>
          <w:ilvl w:val="0"/>
        </w:numPr>
      </w:pPr>
      <w:r>
        <w:t xml:space="preserve">Basic computer skills (eg, Windows management and able to work with Windows-based programs)</w:t>
      </w:r>
    </w:p>
    <w:p>
      <w:pPr>
        <w:pStyle w:val="Compact"/>
        <w:numPr>
          <w:numId w:val="1002"/>
          <w:ilvl w:val="0"/>
        </w:numPr>
      </w:pPr>
      <w:r>
        <w:t xml:space="preserve">Good writing skills as correspondence on collection should be presented in an informative, concise and professional format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ctions-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ctions-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2021-10-28T13:09:05Z</dcterms:created>
  <dcterms:modified xsi:type="dcterms:W3CDTF">2021-10-28T13:09:05Z</dcterms:modified>
</cp:coreProperties>
</file>