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https://www.velvetjobs.com/job-descriptions/coder-medical-records</w:t>
        </w:r>
      </w:hyperlink>
    </w:p>
    <w:p>
      <w:pPr>
        <w:pStyle w:val="Heading1"/>
      </w:pPr>
      <w:bookmarkStart w:id="21" w:name="example-of-coder-medical-records-job-description"/>
      <w:r>
        <w:t xml:space="preserve">Example of Coder Medical Records Job Description</w:t>
      </w:r>
      <w:bookmarkEnd w:id="21"/>
    </w:p>
    <w:p>
      <w:pPr>
        <w:pStyle w:val="Compact"/>
      </w:pPr>
      <w:r>
        <w:t xml:space="preserve">Our company is searching for experienced candidates for the position of coder medical records. If you are looking for an exciting place to work, please take a look at the list of qualifications below.</w:t>
      </w:r>
    </w:p>
    <w:p>
      <w:pPr>
        <w:pStyle w:val="Heading2"/>
      </w:pPr>
      <w:bookmarkStart w:id="22" w:name="responsibilities-for-coder-medical-records"/>
      <w:r>
        <w:t xml:space="preserve">Responsibilities for coder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patient information into ICD-9-CM, ICD-10-CM, and DSM-5 codes</w:t>
      </w:r>
    </w:p>
    <w:p>
      <w:pPr>
        <w:pStyle w:val="Compact"/>
        <w:numPr>
          <w:numId w:val="1001"/>
          <w:ilvl w:val="0"/>
        </w:numPr>
      </w:pPr>
      <w:r>
        <w:t xml:space="preserve">Accurately assign the proper code and DRG, and enter into Meditech/3M a minimum of 6 discharge charts per hour</w:t>
      </w:r>
    </w:p>
    <w:p>
      <w:pPr>
        <w:pStyle w:val="Compact"/>
        <w:numPr>
          <w:numId w:val="1001"/>
          <w:ilvl w:val="0"/>
        </w:numPr>
      </w:pPr>
      <w:r>
        <w:t xml:space="preserve">Print daily report from Meditech with list of patients already discharged and requiring final coding</w:t>
      </w:r>
    </w:p>
    <w:p>
      <w:pPr>
        <w:pStyle w:val="Compact"/>
        <w:numPr>
          <w:numId w:val="1001"/>
          <w:ilvl w:val="0"/>
        </w:numPr>
      </w:pPr>
      <w:r>
        <w:t xml:space="preserve">Scan loose documents into "Additional Documents” section of patients’ charts in TIER</w:t>
      </w:r>
    </w:p>
    <w:p>
      <w:pPr>
        <w:pStyle w:val="Compact"/>
        <w:numPr>
          <w:numId w:val="1001"/>
          <w:ilvl w:val="0"/>
        </w:numPr>
      </w:pPr>
      <w:r>
        <w:t xml:space="preserve">Help process requests for PHI received – Log requests into Meditech</w:t>
      </w:r>
    </w:p>
    <w:p>
      <w:pPr>
        <w:pStyle w:val="Compact"/>
        <w:numPr>
          <w:numId w:val="1001"/>
          <w:ilvl w:val="0"/>
        </w:numPr>
      </w:pPr>
      <w:r>
        <w:t xml:space="preserve">Communicate and interact with coworkers within the department and other departments in a respectful and helpful manner regardless of position or discipline</w:t>
      </w:r>
    </w:p>
    <w:p>
      <w:pPr>
        <w:pStyle w:val="Compact"/>
        <w:numPr>
          <w:numId w:val="1001"/>
          <w:ilvl w:val="0"/>
        </w:numPr>
      </w:pPr>
      <w:r>
        <w:t xml:space="preserve">Any and all other job related functions as required by the Manager of the Health Information Management Department</w:t>
      </w:r>
    </w:p>
    <w:p>
      <w:pPr>
        <w:pStyle w:val="Compact"/>
        <w:numPr>
          <w:numId w:val="1001"/>
          <w:ilvl w:val="0"/>
        </w:numPr>
      </w:pPr>
      <w:r>
        <w:t xml:space="preserve">Confers with Physicians, residents and billing providers to obtain greater specificity and/or clarification on possible diagnoses and/or procedures performed to ensure accurate coding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duties, which may be inclusive, but not listed in the job description</w:t>
      </w:r>
    </w:p>
    <w:p>
      <w:pPr>
        <w:pStyle w:val="Compact"/>
        <w:numPr>
          <w:numId w:val="1001"/>
          <w:ilvl w:val="0"/>
        </w:numPr>
      </w:pPr>
      <w:r>
        <w:t xml:space="preserve">Responds to inquiries, both in person and when answering phone, according to departmental policies</w:t>
      </w:r>
    </w:p>
    <w:p>
      <w:pPr>
        <w:pStyle w:val="Heading2"/>
      </w:pPr>
      <w:bookmarkStart w:id="23" w:name="qualifications-for-coder-medical-records"/>
      <w:r>
        <w:t xml:space="preserve">Qualifications for coder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the Outreach Support Services Billing Supervisor to ensure complete and accurate coding and edit(s) resolution</w:t>
      </w:r>
    </w:p>
    <w:p>
      <w:pPr>
        <w:pStyle w:val="Compact"/>
        <w:numPr>
          <w:numId w:val="1002"/>
          <w:ilvl w:val="0"/>
        </w:numPr>
      </w:pPr>
      <w:r>
        <w:t xml:space="preserve">Utilize NorthShore LIS, EMR, and Billing Systems (PowerPath, EPIC, SoftLab)</w:t>
      </w:r>
    </w:p>
    <w:p>
      <w:pPr>
        <w:pStyle w:val="Compact"/>
        <w:numPr>
          <w:numId w:val="1002"/>
          <w:ilvl w:val="0"/>
        </w:numPr>
      </w:pPr>
      <w:r>
        <w:t xml:space="preserve">Assist with Billing Department and Outreach Support Services general duties as needed</w:t>
      </w:r>
    </w:p>
    <w:p>
      <w:pPr>
        <w:pStyle w:val="Compact"/>
        <w:numPr>
          <w:numId w:val="1002"/>
          <w:ilvl w:val="0"/>
        </w:numPr>
      </w:pPr>
      <w:r>
        <w:t xml:space="preserve">Registered Health Information Technician (RHIT) or Registered Health Information Administrator (RHIA) or Certified Coding Specialists (CCS) or Certified Professional Coder (CPC) required</w:t>
      </w:r>
    </w:p>
    <w:p>
      <w:pPr>
        <w:pStyle w:val="Compact"/>
        <w:numPr>
          <w:numId w:val="1002"/>
          <w:ilvl w:val="0"/>
        </w:numPr>
      </w:pPr>
      <w:r>
        <w:t xml:space="preserve">One year of medical coding of Outpatient services preferred</w:t>
      </w:r>
    </w:p>
    <w:p>
      <w:pPr>
        <w:pStyle w:val="Compact"/>
        <w:numPr>
          <w:numId w:val="1002"/>
          <w:ilvl w:val="0"/>
        </w:numPr>
      </w:pPr>
      <w:r>
        <w:t xml:space="preserve">Experience in Anatomic Pathology and/or Dermatopathology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er-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er-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2021-10-28T18:31:25Z</dcterms:created>
  <dcterms:modified xsi:type="dcterms:W3CDTF">2021-10-28T18:31:25Z</dcterms:modified>
</cp:coreProperties>
</file>