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https://www.velvetjobs.com/job-descriptions/cloud-services</w:t>
        </w:r>
      </w:hyperlink>
    </w:p>
    <w:p>
      <w:pPr>
        <w:pStyle w:val="Heading1"/>
      </w:pPr>
      <w:bookmarkStart w:id="21" w:name="example-of-cloud-services-job-description"/>
      <w:r>
        <w:t xml:space="preserve">Example of Cloud Services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cloud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oud-services"/>
      <w:r>
        <w:t xml:space="preserve">Responsibilities for cloud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oversee operational cloud services supplier support for</w:t>
      </w:r>
    </w:p>
    <w:p>
      <w:pPr>
        <w:pStyle w:val="Compact"/>
        <w:numPr>
          <w:numId w:val="1001"/>
          <w:ilvl w:val="0"/>
        </w:numPr>
      </w:pPr>
      <w:r>
        <w:t xml:space="preserve">Leads projects related to customers internal process improvements</w:t>
      </w:r>
    </w:p>
    <w:p>
      <w:pPr>
        <w:pStyle w:val="Compact"/>
        <w:numPr>
          <w:numId w:val="1001"/>
          <w:ilvl w:val="0"/>
        </w:numPr>
      </w:pPr>
      <w:r>
        <w:t xml:space="preserve">This is a supervisory role managing people</w:t>
      </w:r>
    </w:p>
    <w:p>
      <w:pPr>
        <w:pStyle w:val="Compact"/>
        <w:numPr>
          <w:numId w:val="1001"/>
          <w:ilvl w:val="0"/>
        </w:numPr>
      </w:pPr>
      <w:r>
        <w:t xml:space="preserve">Coordination of strategic development of resources within the SE region, including approval of training plans, career development planning, conducting ongoing performance reviews and talent assessment, coaching/counseling SE's for their professional growth</w:t>
      </w:r>
    </w:p>
    <w:p>
      <w:pPr>
        <w:pStyle w:val="Compact"/>
        <w:numPr>
          <w:numId w:val="1001"/>
          <w:ilvl w:val="0"/>
        </w:numPr>
      </w:pPr>
      <w:r>
        <w:t xml:space="preserve">Review of resource utilization, planning for specialized coverage of the EMEA Cloud Services business, and review of the resource matching process</w:t>
      </w:r>
    </w:p>
    <w:p>
      <w:pPr>
        <w:pStyle w:val="Compact"/>
        <w:numPr>
          <w:numId w:val="1001"/>
          <w:ilvl w:val="0"/>
        </w:numPr>
      </w:pPr>
      <w:r>
        <w:t xml:space="preserve">Participation in regular territory reviews with regional sales directors resulting in a detailed understanding of at least the top 5 deals in each region</w:t>
      </w:r>
    </w:p>
    <w:p>
      <w:pPr>
        <w:pStyle w:val="Compact"/>
        <w:numPr>
          <w:numId w:val="1001"/>
          <w:ilvl w:val="0"/>
        </w:numPr>
      </w:pPr>
      <w:r>
        <w:t xml:space="preserve">Direction of the SE Team within the region, and development of long-term coverage plans for the SE region</w:t>
      </w:r>
    </w:p>
    <w:p>
      <w:pPr>
        <w:pStyle w:val="Compact"/>
        <w:numPr>
          <w:numId w:val="1001"/>
          <w:ilvl w:val="0"/>
        </w:numPr>
      </w:pPr>
      <w:r>
        <w:t xml:space="preserve">Deal and Account management support activities may include development of account strategy, high-level presentations, problem resolution, relationship development, and coordination of corporate resource involvement with the top five prospects within the region</w:t>
      </w:r>
    </w:p>
    <w:p>
      <w:pPr>
        <w:pStyle w:val="Compact"/>
        <w:numPr>
          <w:numId w:val="1001"/>
          <w:ilvl w:val="0"/>
        </w:numPr>
      </w:pPr>
      <w:r>
        <w:t xml:space="preserve">Working with US Cloud Services and EMEA SE Management peers to introduce and develop common standard ways of working</w:t>
      </w:r>
    </w:p>
    <w:p>
      <w:pPr>
        <w:pStyle w:val="Compact"/>
        <w:numPr>
          <w:numId w:val="1001"/>
          <w:ilvl w:val="0"/>
        </w:numPr>
      </w:pPr>
      <w:r>
        <w:t xml:space="preserve">Hands-on design and build of Micro-Service cloud-based solutions</w:t>
      </w:r>
    </w:p>
    <w:p>
      <w:pPr>
        <w:pStyle w:val="Heading2"/>
      </w:pPr>
      <w:bookmarkStart w:id="23" w:name="qualifications-for-cloud-services"/>
      <w:r>
        <w:t xml:space="preserve">Qualifications for cloud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understanding of technologies in distributed system, cloud computing, middleware, frameworks, and services</w:t>
      </w:r>
    </w:p>
    <w:p>
      <w:pPr>
        <w:pStyle w:val="Compact"/>
        <w:numPr>
          <w:numId w:val="1002"/>
          <w:ilvl w:val="0"/>
        </w:numPr>
      </w:pPr>
      <w:r>
        <w:t xml:space="preserve">Proficient API design skill</w:t>
      </w:r>
    </w:p>
    <w:p>
      <w:pPr>
        <w:pStyle w:val="Compact"/>
        <w:numPr>
          <w:numId w:val="1002"/>
          <w:ilvl w:val="0"/>
        </w:numPr>
      </w:pPr>
      <w:r>
        <w:t xml:space="preserve">Expert in Java, C/C++ and scripting</w:t>
      </w:r>
    </w:p>
    <w:p>
      <w:pPr>
        <w:pStyle w:val="Compact"/>
        <w:numPr>
          <w:numId w:val="1002"/>
          <w:ilvl w:val="0"/>
        </w:numPr>
      </w:pPr>
      <w:r>
        <w:t xml:space="preserve">Comfortable to work in multicultural team environment</w:t>
      </w:r>
    </w:p>
    <w:p>
      <w:pPr>
        <w:pStyle w:val="Compact"/>
        <w:numPr>
          <w:numId w:val="1002"/>
          <w:ilvl w:val="0"/>
        </w:numPr>
      </w:pPr>
      <w:r>
        <w:t xml:space="preserve">Professional certification (e.g., PMP) is preferred</w:t>
      </w:r>
    </w:p>
    <w:p>
      <w:pPr>
        <w:pStyle w:val="Compact"/>
        <w:numPr>
          <w:numId w:val="1002"/>
          <w:ilvl w:val="0"/>
        </w:numPr>
      </w:pPr>
      <w:r>
        <w:t xml:space="preserve">ITIL/ITSM certification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2021-10-28T13:27:27Z</dcterms:created>
  <dcterms:modified xsi:type="dcterms:W3CDTF">2021-10-28T13:27:27Z</dcterms:modified>
</cp:coreProperties>
</file>