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https://www.velvetjobs.com/job-descriptions/clinical-technician</w:t>
        </w:r>
      </w:hyperlink>
    </w:p>
    <w:p>
      <w:pPr>
        <w:pStyle w:val="Heading1"/>
      </w:pPr>
      <w:bookmarkStart w:id="21" w:name="example-of-clinical-technician-job-description"/>
      <w:r>
        <w:t xml:space="preserve">Example of Clinical Technician Job Description</w:t>
      </w:r>
      <w:bookmarkEnd w:id="21"/>
    </w:p>
    <w:p>
      <w:pPr>
        <w:pStyle w:val="Compact"/>
      </w:pPr>
      <w:r>
        <w:t xml:space="preserve">Our growing company is looking to fill the role of clinical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clinical-technician"/>
      <w:r>
        <w:t xml:space="preserve">Responsibilities for clinical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CPR and other duties as directed by the supervisor and/or Anesthesiologists/Nurse Anesthetists</w:t>
      </w:r>
    </w:p>
    <w:p>
      <w:pPr>
        <w:pStyle w:val="Compact"/>
        <w:numPr>
          <w:numId w:val="1001"/>
          <w:ilvl w:val="0"/>
        </w:numPr>
      </w:pPr>
      <w:r>
        <w:t xml:space="preserve">Assist with patient position (prone, lateral, supine) if needed and assure adequate coverage of pressure points for the enhancement of safety to the patient during surgery</w:t>
      </w:r>
    </w:p>
    <w:p>
      <w:pPr>
        <w:pStyle w:val="Compact"/>
        <w:numPr>
          <w:numId w:val="1001"/>
          <w:ilvl w:val="0"/>
        </w:numPr>
      </w:pPr>
      <w:r>
        <w:t xml:space="preserve">Responsible to work with the general public, nurses, staff and students in a sometimes stressful environment</w:t>
      </w:r>
    </w:p>
    <w:p>
      <w:pPr>
        <w:pStyle w:val="Compact"/>
        <w:numPr>
          <w:numId w:val="1001"/>
          <w:ilvl w:val="0"/>
        </w:numPr>
      </w:pPr>
      <w:r>
        <w:t xml:space="preserve">Responsible for problem solving and working with a multitude of personalities with ability to promote verbal and written communication skills</w:t>
      </w:r>
    </w:p>
    <w:p>
      <w:pPr>
        <w:pStyle w:val="Compact"/>
        <w:numPr>
          <w:numId w:val="1001"/>
          <w:ilvl w:val="0"/>
        </w:numPr>
      </w:pPr>
      <w:r>
        <w:t xml:space="preserve">Assumes responsibility for self development by attending staff meetings, in-services, and through independent study</w:t>
      </w:r>
    </w:p>
    <w:p>
      <w:pPr>
        <w:pStyle w:val="Compact"/>
        <w:numPr>
          <w:numId w:val="1001"/>
          <w:ilvl w:val="0"/>
        </w:numPr>
      </w:pPr>
      <w:r>
        <w:t xml:space="preserve">Utilize effective listening and questioning techniques</w:t>
      </w:r>
    </w:p>
    <w:p>
      <w:pPr>
        <w:pStyle w:val="Compact"/>
        <w:numPr>
          <w:numId w:val="1001"/>
          <w:ilvl w:val="0"/>
        </w:numPr>
      </w:pPr>
      <w:r>
        <w:t xml:space="preserve">Understand the process of ordering supplies from general stores and initiate requisition for other items</w:t>
      </w:r>
    </w:p>
    <w:p>
      <w:pPr>
        <w:pStyle w:val="Compact"/>
        <w:numPr>
          <w:numId w:val="1001"/>
          <w:ilvl w:val="0"/>
        </w:numPr>
      </w:pPr>
      <w:r>
        <w:t xml:space="preserve">Identifies operational problems and participates in their resolution</w:t>
      </w:r>
    </w:p>
    <w:p>
      <w:pPr>
        <w:pStyle w:val="Compact"/>
        <w:numPr>
          <w:numId w:val="1001"/>
          <w:ilvl w:val="0"/>
        </w:numPr>
      </w:pPr>
      <w:r>
        <w:t xml:space="preserve">Promote a harmonious working environment</w:t>
      </w:r>
    </w:p>
    <w:p>
      <w:pPr>
        <w:pStyle w:val="Compact"/>
        <w:numPr>
          <w:numId w:val="1001"/>
          <w:ilvl w:val="0"/>
        </w:numPr>
      </w:pPr>
      <w:r>
        <w:t xml:space="preserve">Initiates appropriate telephone usage for messages to appropriate person and forwards information as required</w:t>
      </w:r>
    </w:p>
    <w:p>
      <w:pPr>
        <w:pStyle w:val="Heading2"/>
      </w:pPr>
      <w:bookmarkStart w:id="23" w:name="qualifications-for-clinical-technician"/>
      <w:r>
        <w:t xml:space="preserve">Qualifications for clinical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on multiple projects to meet predetermined deadlines</w:t>
      </w:r>
    </w:p>
    <w:p>
      <w:pPr>
        <w:pStyle w:val="Compact"/>
        <w:numPr>
          <w:numId w:val="1002"/>
          <w:ilvl w:val="0"/>
        </w:numPr>
      </w:pPr>
      <w:r>
        <w:t xml:space="preserve">Exercise good judgment in protection and dissemination of Company confidential and proprietary information</w:t>
      </w:r>
    </w:p>
    <w:p>
      <w:pPr>
        <w:pStyle w:val="Compact"/>
        <w:numPr>
          <w:numId w:val="1002"/>
          <w:ilvl w:val="0"/>
        </w:numPr>
      </w:pPr>
      <w:r>
        <w:t xml:space="preserve">Establish friendly and cooperative relation with internal and external contacts during the course of work</w:t>
      </w:r>
    </w:p>
    <w:p>
      <w:pPr>
        <w:pStyle w:val="Compact"/>
        <w:numPr>
          <w:numId w:val="1002"/>
          <w:ilvl w:val="0"/>
        </w:numPr>
      </w:pPr>
      <w:r>
        <w:t xml:space="preserve">Previous nursing assistant experience preferred or currently enrolled in a School of Nursing</w:t>
      </w:r>
    </w:p>
    <w:p>
      <w:pPr>
        <w:pStyle w:val="Compact"/>
        <w:numPr>
          <w:numId w:val="1002"/>
          <w:ilvl w:val="0"/>
        </w:numPr>
      </w:pPr>
      <w:r>
        <w:t xml:space="preserve">Knowledge of basic computer keyboard functions is preferred</w:t>
      </w:r>
    </w:p>
    <w:p>
      <w:pPr>
        <w:pStyle w:val="Compact"/>
        <w:numPr>
          <w:numId w:val="1002"/>
          <w:ilvl w:val="0"/>
        </w:numPr>
      </w:pPr>
      <w:r>
        <w:t xml:space="preserve">Bachelor's degree in Medical Technology, MT (ASCP) or Associate's Degree in Medical Technology, MLT (ASCP)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al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al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2021-10-28T13:20:30Z</dcterms:created>
  <dcterms:modified xsi:type="dcterms:W3CDTF">2021-10-28T13:20:30Z</dcterms:modified>
</cp:coreProperties>
</file>