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https://www.velvetjobs.com/job-descriptions/clinical-sales-specialist</w:t>
        </w:r>
      </w:hyperlink>
    </w:p>
    <w:p>
      <w:pPr>
        <w:pStyle w:val="Heading1"/>
      </w:pPr>
      <w:bookmarkStart w:id="21" w:name="example-of-clinical-sales-specialist-job-description"/>
      <w:r>
        <w:t xml:space="preserve">Example of Clinical / Sales Specialist Job Description</w:t>
      </w:r>
      <w:bookmarkEnd w:id="21"/>
    </w:p>
    <w:p>
      <w:pPr>
        <w:pStyle w:val="Compact"/>
      </w:pPr>
      <w:r>
        <w:t xml:space="preserve">Our growing company is searching for experienced candidates for the position of clinical / sales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sales-specialist"/>
      <w:r>
        <w:t xml:space="preserve">Responsibilities for clinical / sales specialist</w:t>
      </w:r>
      <w:bookmarkEnd w:id="22"/>
    </w:p>
    <w:p>
      <w:pPr>
        <w:pStyle w:val="Compact"/>
        <w:numPr>
          <w:numId w:val="1001"/>
          <w:ilvl w:val="0"/>
        </w:numPr>
      </w:pPr>
      <w:r>
        <w:t xml:space="preserve">Work closely with Sales Manager on setting and agreeing objectives to ensure above is met</w:t>
      </w:r>
    </w:p>
    <w:p>
      <w:pPr>
        <w:pStyle w:val="Compact"/>
        <w:numPr>
          <w:numId w:val="1001"/>
          <w:ilvl w:val="0"/>
        </w:numPr>
      </w:pPr>
      <w:r>
        <w:t xml:space="preserve">Maintain account plans, customer contact details, review territory plans on a frequent basis</w:t>
      </w:r>
    </w:p>
    <w:p>
      <w:pPr>
        <w:pStyle w:val="Compact"/>
        <w:numPr>
          <w:numId w:val="1001"/>
          <w:ilvl w:val="0"/>
        </w:numPr>
      </w:pPr>
      <w:r>
        <w:t xml:space="preserve">Monitor daily sales and measure results</w:t>
      </w:r>
    </w:p>
    <w:p>
      <w:pPr>
        <w:pStyle w:val="Compact"/>
        <w:numPr>
          <w:numId w:val="1001"/>
          <w:ilvl w:val="0"/>
        </w:numPr>
      </w:pPr>
      <w:r>
        <w:t xml:space="preserve">Monitor and enforce the performance of tender contracts in your territory</w:t>
      </w:r>
    </w:p>
    <w:p>
      <w:pPr>
        <w:pStyle w:val="Compact"/>
        <w:numPr>
          <w:numId w:val="1001"/>
          <w:ilvl w:val="0"/>
        </w:numPr>
      </w:pPr>
      <w:r>
        <w:t xml:space="preserve">Carry out and co-ordinate marketing campaigns in your territory</w:t>
      </w:r>
    </w:p>
    <w:p>
      <w:pPr>
        <w:pStyle w:val="Compact"/>
        <w:numPr>
          <w:numId w:val="1001"/>
          <w:ilvl w:val="0"/>
        </w:numPr>
      </w:pPr>
      <w:r>
        <w:t xml:space="preserve">Effectively allocate time among key customers like GPOs, big hospital organization</w:t>
      </w:r>
    </w:p>
    <w:p>
      <w:pPr>
        <w:pStyle w:val="Compact"/>
        <w:numPr>
          <w:numId w:val="1001"/>
          <w:ilvl w:val="0"/>
        </w:numPr>
      </w:pPr>
      <w:r>
        <w:t xml:space="preserve">Watch and report on actions taken by competitors, in particular with respect to key customers</w:t>
      </w:r>
    </w:p>
    <w:p>
      <w:pPr>
        <w:pStyle w:val="Compact"/>
        <w:numPr>
          <w:numId w:val="1001"/>
          <w:ilvl w:val="0"/>
        </w:numPr>
      </w:pPr>
      <w:r>
        <w:t xml:space="preserve">Possess and improve knowledge about competitive products</w:t>
      </w:r>
    </w:p>
    <w:p>
      <w:pPr>
        <w:pStyle w:val="Compact"/>
        <w:numPr>
          <w:numId w:val="1001"/>
          <w:ilvl w:val="0"/>
        </w:numPr>
      </w:pPr>
      <w:r>
        <w:t xml:space="preserve">Regularly conduct training and seminars for customers (product users) with respect to product indications, contraindications and the manner of administration</w:t>
      </w:r>
    </w:p>
    <w:p>
      <w:pPr>
        <w:pStyle w:val="Compact"/>
        <w:numPr>
          <w:numId w:val="1001"/>
          <w:ilvl w:val="0"/>
        </w:numPr>
      </w:pPr>
      <w:r>
        <w:t xml:space="preserve">Participate in medical procedures with the use of Medical Products as technical support for customers</w:t>
      </w:r>
    </w:p>
    <w:p>
      <w:pPr>
        <w:pStyle w:val="Heading2"/>
      </w:pPr>
      <w:bookmarkStart w:id="23" w:name="qualifications-for-clinical-sales-specialist"/>
      <w:r>
        <w:t xml:space="preserve">Qualifications for clinical / sales specialist</w:t>
      </w:r>
      <w:bookmarkEnd w:id="23"/>
    </w:p>
    <w:p>
      <w:pPr>
        <w:pStyle w:val="Compact"/>
        <w:numPr>
          <w:numId w:val="1002"/>
          <w:ilvl w:val="0"/>
        </w:numPr>
      </w:pPr>
      <w:r>
        <w:t xml:space="preserve">In-depth understanding of clinical applications</w:t>
      </w:r>
    </w:p>
    <w:p>
      <w:pPr>
        <w:pStyle w:val="Compact"/>
        <w:numPr>
          <w:numId w:val="1002"/>
          <w:ilvl w:val="0"/>
        </w:numPr>
      </w:pPr>
      <w:r>
        <w:t xml:space="preserve">Minimum 3 years documented sales success (top 20%) in broad range laboratory products with minimum 1 year clinical laboratory and / or multi-level selling experience preferred</w:t>
      </w:r>
    </w:p>
    <w:p>
      <w:pPr>
        <w:pStyle w:val="Compact"/>
        <w:numPr>
          <w:numId w:val="1002"/>
          <w:ilvl w:val="0"/>
        </w:numPr>
      </w:pPr>
      <w:r>
        <w:t xml:space="preserve">Capital equipment experience preferred</w:t>
      </w:r>
    </w:p>
    <w:p>
      <w:pPr>
        <w:pStyle w:val="Compact"/>
        <w:numPr>
          <w:numId w:val="1002"/>
          <w:ilvl w:val="0"/>
        </w:numPr>
      </w:pPr>
      <w:r>
        <w:t xml:space="preserve">Nursery Degree with Masters in Surgery / previous experience</w:t>
      </w:r>
    </w:p>
    <w:p>
      <w:pPr>
        <w:pStyle w:val="Compact"/>
        <w:numPr>
          <w:numId w:val="1002"/>
          <w:ilvl w:val="0"/>
        </w:numPr>
      </w:pPr>
      <w:r>
        <w:t xml:space="preserve">MS or PhD degree with ten years’ experience in the pharmaceutical/biotechnology/</w:t>
      </w:r>
    </w:p>
    <w:p>
      <w:pPr>
        <w:pStyle w:val="Compact"/>
        <w:numPr>
          <w:numId w:val="1002"/>
          <w:ilvl w:val="0"/>
        </w:numPr>
      </w:pPr>
      <w:r>
        <w:t xml:space="preserve">Bachelor’s degree required, preferably in life science, business, or healthcare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2021-10-28T13:11:11Z</dcterms:created>
  <dcterms:modified xsi:type="dcterms:W3CDTF">2021-10-28T13:11:11Z</dcterms:modified>
</cp:coreProperties>
</file>