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https://www.velvetjobs.com/job-descriptions/clinical-quality-rn</w:t>
        </w:r>
      </w:hyperlink>
    </w:p>
    <w:p>
      <w:pPr>
        <w:pStyle w:val="Heading1"/>
      </w:pPr>
      <w:bookmarkStart w:id="21" w:name="example-of-clinical-quality-rn-job-description"/>
      <w:r>
        <w:t xml:space="preserve">Example of Clinical Quality RN Job Description</w:t>
      </w:r>
      <w:bookmarkEnd w:id="21"/>
    </w:p>
    <w:p>
      <w:pPr>
        <w:pStyle w:val="Compact"/>
      </w:pPr>
      <w:r>
        <w:t xml:space="preserve">Our innovative and growing company is looking for a clinical quality RN.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clinical-quality-rn"/>
      <w:r>
        <w:t xml:space="preserve">Responsibilities for clinical quality RN</w:t>
      </w:r>
      <w:bookmarkEnd w:id="22"/>
    </w:p>
    <w:p>
      <w:pPr>
        <w:pStyle w:val="Compact"/>
        <w:numPr>
          <w:numId w:val="1001"/>
          <w:ilvl w:val="0"/>
        </w:numPr>
      </w:pPr>
      <w:r>
        <w:t xml:space="preserve">Ensure processes are in place to support compliance with all state and federal laws (HIPAA), regulatory requirements, accrediting agencies (NCQA and URAC) ValueOptions Federal Services inc. ® clinical criteria and policies and procedures</w:t>
      </w:r>
    </w:p>
    <w:p>
      <w:pPr>
        <w:pStyle w:val="Compact"/>
        <w:numPr>
          <w:numId w:val="1001"/>
          <w:ilvl w:val="0"/>
        </w:numPr>
      </w:pPr>
      <w:r>
        <w:t xml:space="preserve">Conducts on-site audits of prospective and existing physicians and independent practice groups</w:t>
      </w:r>
    </w:p>
    <w:p>
      <w:pPr>
        <w:pStyle w:val="Compact"/>
        <w:numPr>
          <w:numId w:val="1001"/>
          <w:ilvl w:val="0"/>
        </w:numPr>
      </w:pPr>
      <w:r>
        <w:t xml:space="preserve">Conducts audits of the UAS State assessment tool</w:t>
      </w:r>
    </w:p>
    <w:p>
      <w:pPr>
        <w:pStyle w:val="Compact"/>
        <w:numPr>
          <w:numId w:val="1001"/>
          <w:ilvl w:val="0"/>
        </w:numPr>
      </w:pPr>
      <w:r>
        <w:t xml:space="preserve">Ensures that both utilization and quality programs meet criteria</w:t>
      </w:r>
    </w:p>
    <w:p>
      <w:pPr>
        <w:pStyle w:val="Compact"/>
        <w:numPr>
          <w:numId w:val="1001"/>
          <w:ilvl w:val="0"/>
        </w:numPr>
      </w:pPr>
      <w:r>
        <w:t xml:space="preserve">Compiles and maintains statistical data</w:t>
      </w:r>
    </w:p>
    <w:p>
      <w:pPr>
        <w:pStyle w:val="Compact"/>
        <w:numPr>
          <w:numId w:val="1001"/>
          <w:ilvl w:val="0"/>
        </w:numPr>
      </w:pPr>
      <w:r>
        <w:t xml:space="preserve">Prepares reports for management that define and evaluate problems and propose solutions</w:t>
      </w:r>
    </w:p>
    <w:p>
      <w:pPr>
        <w:pStyle w:val="Compact"/>
        <w:numPr>
          <w:numId w:val="1001"/>
          <w:ilvl w:val="0"/>
        </w:numPr>
      </w:pPr>
      <w:r>
        <w:t xml:space="preserve">Educates staff and may conduct training meetings based upon audit results</w:t>
      </w:r>
    </w:p>
    <w:p>
      <w:pPr>
        <w:pStyle w:val="Compact"/>
        <w:numPr>
          <w:numId w:val="1001"/>
          <w:ilvl w:val="0"/>
        </w:numPr>
      </w:pPr>
      <w:r>
        <w:t xml:space="preserve">Supports the efforts of the agency in managing quality of clinical care, utilization, documentation, outcome &amp; process management through education, associate interaction, &amp; electronic review of patient records &amp; reporting systems * Training &amp; development of clinical staff in OASIS, coding &amp; documentation competencies are critical components of this role * Responsible for outcome management through implementation of best clinical practices and working within a team environment</w:t>
      </w:r>
    </w:p>
    <w:p>
      <w:pPr>
        <w:pStyle w:val="Compact"/>
        <w:numPr>
          <w:numId w:val="1001"/>
          <w:ilvl w:val="0"/>
        </w:numPr>
      </w:pPr>
      <w:r>
        <w:t xml:space="preserve">Identifies key clinical quality and patient safety measures</w:t>
      </w:r>
    </w:p>
    <w:p>
      <w:pPr>
        <w:pStyle w:val="Compact"/>
        <w:numPr>
          <w:numId w:val="1001"/>
          <w:ilvl w:val="0"/>
        </w:numPr>
      </w:pPr>
      <w:r>
        <w:t xml:space="preserve">Prioritizes and executes performance improvement plans related to clinical performance</w:t>
      </w:r>
    </w:p>
    <w:p>
      <w:pPr>
        <w:pStyle w:val="Heading2"/>
      </w:pPr>
      <w:bookmarkStart w:id="23" w:name="qualifications-for-clinical-quality-rn"/>
      <w:r>
        <w:t xml:space="preserve">Qualifications for clinical quality RN</w:t>
      </w:r>
      <w:bookmarkEnd w:id="23"/>
    </w:p>
    <w:p>
      <w:pPr>
        <w:pStyle w:val="Compact"/>
        <w:numPr>
          <w:numId w:val="1002"/>
          <w:ilvl w:val="0"/>
        </w:numPr>
      </w:pPr>
      <w:r>
        <w:t xml:space="preserve">Current driver’s license with positive driving record required</w:t>
      </w:r>
    </w:p>
    <w:p>
      <w:pPr>
        <w:pStyle w:val="Compact"/>
        <w:numPr>
          <w:numId w:val="1002"/>
          <w:ilvl w:val="0"/>
        </w:numPr>
      </w:pPr>
      <w:r>
        <w:t xml:space="preserve">Proven ability to handle multiple tasks simultaneously by working independently, part of a team, in a fast paced environment</w:t>
      </w:r>
    </w:p>
    <w:p>
      <w:pPr>
        <w:pStyle w:val="Compact"/>
        <w:numPr>
          <w:numId w:val="1002"/>
          <w:ilvl w:val="0"/>
        </w:numPr>
      </w:pPr>
      <w:r>
        <w:t xml:space="preserve">Bachelor’s degree in nursing or other healthcare-related discipline, plus five years of related clinical core measures/quality/performance improvement work experience in a large acute care hospital that demonstrates the attainment of the requisite job knowledge, skills and abilities</w:t>
      </w:r>
    </w:p>
    <w:p>
      <w:pPr>
        <w:pStyle w:val="Compact"/>
        <w:numPr>
          <w:numId w:val="1002"/>
          <w:ilvl w:val="0"/>
        </w:numPr>
      </w:pPr>
      <w:r>
        <w:t xml:space="preserve">Knowledge of current medical management systems is preferred</w:t>
      </w:r>
    </w:p>
    <w:p>
      <w:pPr>
        <w:pStyle w:val="Compact"/>
        <w:numPr>
          <w:numId w:val="1002"/>
          <w:ilvl w:val="0"/>
        </w:numPr>
      </w:pPr>
      <w:r>
        <w:t xml:space="preserve">Experience with UM or CM case file auditing is preferred</w:t>
      </w:r>
    </w:p>
    <w:p>
      <w:pPr>
        <w:pStyle w:val="Compact"/>
        <w:numPr>
          <w:numId w:val="1002"/>
          <w:ilvl w:val="0"/>
        </w:numPr>
      </w:pPr>
      <w:r>
        <w:t xml:space="preserve">Medicaid Experience and reporting and analytics experience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linical-quality-r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linical-quality-r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2021-10-28T13:10:49Z</dcterms:created>
  <dcterms:modified xsi:type="dcterms:W3CDTF">2021-10-28T13:10:49Z</dcterms:modified>
</cp:coreProperties>
</file>