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https://www.velvetjobs.com/job-descriptions/clinical-manager</w:t>
        </w:r>
      </w:hyperlink>
    </w:p>
    <w:p>
      <w:pPr>
        <w:pStyle w:val="Heading1"/>
      </w:pPr>
      <w:bookmarkStart w:id="21" w:name="example-of-clinical-manager-job-description"/>
      <w:r>
        <w:t xml:space="preserve">Example of Clinical Manager Job Description</w:t>
      </w:r>
      <w:bookmarkEnd w:id="21"/>
    </w:p>
    <w:p>
      <w:pPr>
        <w:pStyle w:val="Compact"/>
      </w:pPr>
      <w:r>
        <w:t xml:space="preserve">Our company is growing rapidly and is hiring for a clinical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manager"/>
      <w:r>
        <w:t xml:space="preserve">Responsibilities for clinical manager</w:t>
      </w:r>
      <w:bookmarkEnd w:id="22"/>
    </w:p>
    <w:p>
      <w:pPr>
        <w:pStyle w:val="Compact"/>
        <w:numPr>
          <w:numId w:val="1001"/>
          <w:ilvl w:val="0"/>
        </w:numPr>
      </w:pPr>
      <w:r>
        <w:t xml:space="preserve">Ensures the clinic is opened and closed timely and according to established policy and procedure</w:t>
      </w:r>
    </w:p>
    <w:p>
      <w:pPr>
        <w:pStyle w:val="Compact"/>
        <w:numPr>
          <w:numId w:val="1001"/>
          <w:ilvl w:val="0"/>
        </w:numPr>
      </w:pPr>
      <w:r>
        <w:t xml:space="preserve">Ensures all incident occurrence reports are documented and handled timely and appropriately</w:t>
      </w:r>
    </w:p>
    <w:p>
      <w:pPr>
        <w:pStyle w:val="Compact"/>
        <w:numPr>
          <w:numId w:val="1001"/>
          <w:ilvl w:val="0"/>
        </w:numPr>
      </w:pPr>
      <w:r>
        <w:t xml:space="preserve">Prepares for and successfully completes clinic audits, reviews and surveys</w:t>
      </w:r>
    </w:p>
    <w:p>
      <w:pPr>
        <w:pStyle w:val="Compact"/>
        <w:numPr>
          <w:numId w:val="1001"/>
          <w:ilvl w:val="0"/>
        </w:numPr>
      </w:pPr>
      <w:r>
        <w:t xml:space="preserve">Attends all required management meetings and training in-services</w:t>
      </w:r>
    </w:p>
    <w:p>
      <w:pPr>
        <w:pStyle w:val="Compact"/>
        <w:numPr>
          <w:numId w:val="1001"/>
          <w:ilvl w:val="0"/>
        </w:numPr>
      </w:pPr>
      <w:r>
        <w:t xml:space="preserve">Oversees the ordering, repair and correct use office equipment</w:t>
      </w:r>
    </w:p>
    <w:p>
      <w:pPr>
        <w:pStyle w:val="Compact"/>
        <w:numPr>
          <w:numId w:val="1001"/>
          <w:ilvl w:val="0"/>
        </w:numPr>
      </w:pPr>
      <w:r>
        <w:t xml:space="preserve">Analyzing, developing and implementing Quality Improvement measures for clinical indicators/benchmarking such as Falls, Pressure Ulcers, Medication Errors, Restraint Utilization, Re-hospitalization, Anti-psychotic utilization, ADL splits/documentation</w:t>
      </w:r>
    </w:p>
    <w:p>
      <w:pPr>
        <w:pStyle w:val="Compact"/>
        <w:numPr>
          <w:numId w:val="1001"/>
          <w:ilvl w:val="0"/>
        </w:numPr>
      </w:pPr>
      <w:r>
        <w:t xml:space="preserve">Provide clinical oversight to interdisciplinary team members for designated team with the support of a discipline supervisor as required for discipline-specific input</w:t>
      </w:r>
    </w:p>
    <w:p>
      <w:pPr>
        <w:pStyle w:val="Compact"/>
        <w:numPr>
          <w:numId w:val="1001"/>
          <w:ilvl w:val="0"/>
        </w:numPr>
      </w:pPr>
      <w:r>
        <w:t xml:space="preserve">Triage patient’s needs and lead staff in clinical problem-solving</w:t>
      </w:r>
    </w:p>
    <w:p>
      <w:pPr>
        <w:pStyle w:val="Compact"/>
        <w:numPr>
          <w:numId w:val="1001"/>
          <w:ilvl w:val="0"/>
        </w:numPr>
      </w:pPr>
      <w:r>
        <w:t xml:space="preserve">Hire, schedule and manage the performance of the assigned team, including nurses and nurse aides</w:t>
      </w:r>
    </w:p>
    <w:p>
      <w:pPr>
        <w:pStyle w:val="Compact"/>
        <w:numPr>
          <w:numId w:val="1001"/>
          <w:ilvl w:val="0"/>
        </w:numPr>
      </w:pPr>
      <w:r>
        <w:t xml:space="preserve">Identify staffing and staff development needs</w:t>
      </w:r>
    </w:p>
    <w:p>
      <w:pPr>
        <w:pStyle w:val="Heading2"/>
      </w:pPr>
      <w:bookmarkStart w:id="23" w:name="qualifications-for-clinical-manager"/>
      <w:r>
        <w:t xml:space="preserve">Qualifications for clinical manager</w:t>
      </w:r>
      <w:bookmarkEnd w:id="23"/>
    </w:p>
    <w:p>
      <w:pPr>
        <w:pStyle w:val="Compact"/>
        <w:numPr>
          <w:numId w:val="1002"/>
          <w:ilvl w:val="0"/>
        </w:numPr>
      </w:pPr>
      <w:r>
        <w:t xml:space="preserve">Knowledge of business operations and financial management</w:t>
      </w:r>
    </w:p>
    <w:p>
      <w:pPr>
        <w:pStyle w:val="Compact"/>
        <w:numPr>
          <w:numId w:val="1002"/>
          <w:ilvl w:val="0"/>
        </w:numPr>
      </w:pPr>
      <w:r>
        <w:t xml:space="preserve">Bachelor’s Degree in Life Science</w:t>
      </w:r>
    </w:p>
    <w:p>
      <w:pPr>
        <w:pStyle w:val="Compact"/>
        <w:numPr>
          <w:numId w:val="1002"/>
          <w:ilvl w:val="0"/>
        </w:numPr>
      </w:pPr>
      <w:r>
        <w:t xml:space="preserve">5 years’ experience as an RN ideally in MS or Critical Care</w:t>
      </w:r>
    </w:p>
    <w:p>
      <w:pPr>
        <w:pStyle w:val="Compact"/>
        <w:numPr>
          <w:numId w:val="1002"/>
          <w:ilvl w:val="0"/>
        </w:numPr>
      </w:pPr>
      <w:r>
        <w:t xml:space="preserve">PhD (preferable), MD</w:t>
      </w:r>
    </w:p>
    <w:p>
      <w:pPr>
        <w:pStyle w:val="Compact"/>
        <w:numPr>
          <w:numId w:val="1002"/>
          <w:ilvl w:val="0"/>
        </w:numPr>
      </w:pPr>
      <w:r>
        <w:t xml:space="preserve">Ability to independently lead research</w:t>
      </w:r>
    </w:p>
    <w:p>
      <w:pPr>
        <w:pStyle w:val="Compact"/>
        <w:numPr>
          <w:numId w:val="1002"/>
          <w:ilvl w:val="0"/>
        </w:numPr>
      </w:pPr>
      <w:r>
        <w:t xml:space="preserve">Minimum (3) years direct RN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2021-10-28T12:56:44Z</dcterms:created>
  <dcterms:modified xsi:type="dcterms:W3CDTF">2021-10-28T12:56:44Z</dcterms:modified>
</cp:coreProperties>
</file>