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https://www.velvetjobs.com/job-descriptions/clinical-administrative-coordinator</w:t>
        </w:r>
      </w:hyperlink>
    </w:p>
    <w:p>
      <w:pPr>
        <w:pStyle w:val="Heading1"/>
      </w:pPr>
      <w:bookmarkStart w:id="21" w:name="example-of-clinical-administrative-coordinator-job-description"/>
      <w:r>
        <w:t xml:space="preserve">Example of Clinical Administrative Coordinator Job Description</w:t>
      </w:r>
      <w:bookmarkEnd w:id="21"/>
    </w:p>
    <w:p>
      <w:pPr>
        <w:pStyle w:val="Compact"/>
      </w:pPr>
      <w:r>
        <w:t xml:space="preserve">Our innovative and growing company is searching for experienced candidates for the position of clinical administrative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nical-administrative-coordinator"/>
      <w:r>
        <w:t xml:space="preserve">Responsibilities for clinical administrative coordinator</w:t>
      </w:r>
      <w:bookmarkEnd w:id="22"/>
    </w:p>
    <w:p>
      <w:pPr>
        <w:pStyle w:val="Compact"/>
        <w:numPr>
          <w:numId w:val="1001"/>
          <w:ilvl w:val="0"/>
        </w:numPr>
      </w:pPr>
      <w:r>
        <w:t xml:space="preserve">Assists with the facilitation around Medicare covered services and / or community based services</w:t>
      </w:r>
    </w:p>
    <w:p>
      <w:pPr>
        <w:pStyle w:val="Compact"/>
        <w:numPr>
          <w:numId w:val="1001"/>
          <w:ilvl w:val="0"/>
        </w:numPr>
      </w:pPr>
      <w:r>
        <w:t xml:space="preserve">Assist the Medical Management team with communicating transition of care services for members</w:t>
      </w:r>
    </w:p>
    <w:p>
      <w:pPr>
        <w:pStyle w:val="Compact"/>
        <w:numPr>
          <w:numId w:val="1001"/>
          <w:ilvl w:val="0"/>
        </w:numPr>
      </w:pPr>
      <w:r>
        <w:t xml:space="preserve">Generate and create referrals to health plan programs and outpatient services</w:t>
      </w:r>
    </w:p>
    <w:p>
      <w:pPr>
        <w:pStyle w:val="Compact"/>
        <w:numPr>
          <w:numId w:val="1001"/>
          <w:ilvl w:val="0"/>
        </w:numPr>
      </w:pPr>
      <w:r>
        <w:t xml:space="preserve">Access multiple hospital-based electronic systems for the purpose of ensuring accurate patient admission information, , diagnosis, patient demographics and census reconciliation</w:t>
      </w:r>
    </w:p>
    <w:p>
      <w:pPr>
        <w:pStyle w:val="Compact"/>
        <w:numPr>
          <w:numId w:val="1001"/>
          <w:ilvl w:val="0"/>
        </w:numPr>
      </w:pPr>
      <w:r>
        <w:t xml:space="preserve">Data entry of patient level of care and other case related information, at the direction of the clinical team</w:t>
      </w:r>
    </w:p>
    <w:p>
      <w:pPr>
        <w:pStyle w:val="Compact"/>
        <w:numPr>
          <w:numId w:val="1001"/>
          <w:ilvl w:val="0"/>
        </w:numPr>
      </w:pPr>
      <w:r>
        <w:t xml:space="preserve">Trained to provide back - up support to Clinical Administrative Coordinator Sr</w:t>
      </w:r>
    </w:p>
    <w:p>
      <w:pPr>
        <w:pStyle w:val="Compact"/>
        <w:numPr>
          <w:numId w:val="1001"/>
          <w:ilvl w:val="0"/>
        </w:numPr>
      </w:pPr>
      <w:r>
        <w:t xml:space="preserve">Mailing of customer packet (s)</w:t>
      </w:r>
    </w:p>
    <w:p>
      <w:pPr>
        <w:pStyle w:val="Compact"/>
        <w:numPr>
          <w:numId w:val="1001"/>
          <w:ilvl w:val="0"/>
        </w:numPr>
      </w:pPr>
      <w:r>
        <w:t xml:space="preserve">Assist in event set up, administration, and deconstruction</w:t>
      </w:r>
    </w:p>
    <w:p>
      <w:pPr>
        <w:pStyle w:val="Compact"/>
        <w:numPr>
          <w:numId w:val="1001"/>
          <w:ilvl w:val="0"/>
        </w:numPr>
      </w:pPr>
      <w:r>
        <w:t xml:space="preserve">Coordinate student scheduling for events</w:t>
      </w:r>
    </w:p>
    <w:p>
      <w:pPr>
        <w:pStyle w:val="Compact"/>
        <w:numPr>
          <w:numId w:val="1001"/>
          <w:ilvl w:val="0"/>
        </w:numPr>
      </w:pPr>
      <w:r>
        <w:t xml:space="preserve">Responsible for lab supply and ordering</w:t>
      </w:r>
    </w:p>
    <w:p>
      <w:pPr>
        <w:pStyle w:val="Heading2"/>
      </w:pPr>
      <w:bookmarkStart w:id="23" w:name="qualifications-for-clinical-administrative-coordinator"/>
      <w:r>
        <w:t xml:space="preserve">Qualifications for clinical administrative coordinator</w:t>
      </w:r>
      <w:bookmarkEnd w:id="23"/>
    </w:p>
    <w:p>
      <w:pPr>
        <w:pStyle w:val="Compact"/>
        <w:numPr>
          <w:numId w:val="1002"/>
          <w:ilvl w:val="0"/>
        </w:numPr>
      </w:pPr>
      <w:r>
        <w:t xml:space="preserve">Must be able to work 8 hour shifts M - F between 9 AM - 7 PM</w:t>
      </w:r>
    </w:p>
    <w:p>
      <w:pPr>
        <w:pStyle w:val="Compact"/>
        <w:numPr>
          <w:numId w:val="1002"/>
          <w:ilvl w:val="0"/>
        </w:numPr>
      </w:pPr>
      <w:r>
        <w:t xml:space="preserve">Ability to work under pressure to meet tight deadlines and adapt to changing priorities</w:t>
      </w:r>
    </w:p>
    <w:p>
      <w:pPr>
        <w:pStyle w:val="Compact"/>
        <w:numPr>
          <w:numId w:val="1002"/>
          <w:ilvl w:val="0"/>
        </w:numPr>
      </w:pPr>
      <w:r>
        <w:t xml:space="preserve">Experience in planning, coordinating, and directing the work of subordinate staff</w:t>
      </w:r>
    </w:p>
    <w:p>
      <w:pPr>
        <w:pStyle w:val="Compact"/>
        <w:numPr>
          <w:numId w:val="1002"/>
          <w:ilvl w:val="0"/>
        </w:numPr>
      </w:pPr>
      <w:r>
        <w:t xml:space="preserve">Experienced with MS Word and the ability to create/edit documents send them in email format</w:t>
      </w:r>
    </w:p>
    <w:p>
      <w:pPr>
        <w:pStyle w:val="Compact"/>
        <w:numPr>
          <w:numId w:val="1002"/>
          <w:ilvl w:val="0"/>
        </w:numPr>
      </w:pPr>
      <w:r>
        <w:t xml:space="preserve">Excellent interpersonal, written and verbal communication skills (using grammatically correct written English and accurate typing) to interact with a variety of personalities at all levels of the organization, exercising tact, mature judgment, diplomacy, and flexibility to promote positive working relationships and job effectiveness</w:t>
      </w:r>
    </w:p>
    <w:p>
      <w:pPr>
        <w:pStyle w:val="Compact"/>
        <w:numPr>
          <w:numId w:val="1002"/>
          <w:ilvl w:val="0"/>
        </w:numPr>
      </w:pPr>
      <w:r>
        <w:t xml:space="preserve">Proven ability to act on initiative and exercise independent judgment in executing a wide variety of functions and maintaining absolute reliability in handling confidential and sensitive matters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administrativ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administrativ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2021-10-28T18:34:22Z</dcterms:created>
  <dcterms:modified xsi:type="dcterms:W3CDTF">2021-10-28T18:34:22Z</dcterms:modified>
</cp:coreProperties>
</file>