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https://www.velvetjobs.com/job-descriptions/clinic-rn</w:t>
        </w:r>
      </w:hyperlink>
    </w:p>
    <w:p>
      <w:pPr>
        <w:pStyle w:val="Heading1"/>
      </w:pPr>
      <w:bookmarkStart w:id="21" w:name="example-of-clinic-rn-job-description"/>
      <w:r>
        <w:t xml:space="preserve">Example of Clinic RN Job Description</w:t>
      </w:r>
      <w:bookmarkEnd w:id="21"/>
    </w:p>
    <w:p>
      <w:pPr>
        <w:pStyle w:val="Compact"/>
      </w:pPr>
      <w:r>
        <w:t xml:space="preserve">Our company is growing rapidly and is looking to fill the role of clinic 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rn"/>
      <w:r>
        <w:t xml:space="preserve">Responsibilities for clinic RN</w:t>
      </w:r>
      <w:bookmarkEnd w:id="22"/>
    </w:p>
    <w:p>
      <w:pPr>
        <w:pStyle w:val="Compact"/>
        <w:numPr>
          <w:numId w:val="1001"/>
          <w:ilvl w:val="0"/>
        </w:numPr>
      </w:pPr>
      <w:r>
        <w:t xml:space="preserve">Gather information from incoming patients, assess urgency of the call and document call in the electronic medical record</w:t>
      </w:r>
    </w:p>
    <w:p>
      <w:pPr>
        <w:pStyle w:val="Compact"/>
        <w:numPr>
          <w:numId w:val="1001"/>
          <w:ilvl w:val="0"/>
        </w:numPr>
      </w:pPr>
      <w:r>
        <w:t xml:space="preserve">Schedule same day appointments, provide prenatal and gynecological education</w:t>
      </w:r>
    </w:p>
    <w:p>
      <w:pPr>
        <w:pStyle w:val="Compact"/>
        <w:numPr>
          <w:numId w:val="1001"/>
          <w:ilvl w:val="0"/>
        </w:numPr>
      </w:pPr>
      <w:r>
        <w:t xml:space="preserve">This position will also be supporting patients needing urogynecologic procedures such as urodynamics, cystoscopies and PTNS procedures</w:t>
      </w:r>
    </w:p>
    <w:p>
      <w:pPr>
        <w:pStyle w:val="Compact"/>
        <w:numPr>
          <w:numId w:val="1001"/>
          <w:ilvl w:val="0"/>
        </w:numPr>
      </w:pPr>
      <w:r>
        <w:t xml:space="preserve">Weekday schedule with normal business hours</w:t>
      </w:r>
    </w:p>
    <w:p>
      <w:pPr>
        <w:pStyle w:val="Compact"/>
        <w:numPr>
          <w:numId w:val="1001"/>
          <w:ilvl w:val="0"/>
        </w:numPr>
      </w:pPr>
      <w:r>
        <w:t xml:space="preserve">The RN Clinic focuses on OBGYN and Midwifery, and/or provides direct nursing support to physicians and midwives</w:t>
      </w:r>
    </w:p>
    <w:p>
      <w:pPr>
        <w:pStyle w:val="Compact"/>
        <w:numPr>
          <w:numId w:val="1001"/>
          <w:ilvl w:val="0"/>
        </w:numPr>
      </w:pPr>
      <w:r>
        <w:t xml:space="preserve">Part-time benefit eligible</w:t>
      </w:r>
    </w:p>
    <w:p>
      <w:pPr>
        <w:pStyle w:val="Compact"/>
        <w:numPr>
          <w:numId w:val="1001"/>
          <w:ilvl w:val="0"/>
        </w:numPr>
      </w:pPr>
      <w:r>
        <w:t xml:space="preserve">Provide surgery and procedure scheduling support to the orthopedic surgeon and clinical team</w:t>
      </w:r>
    </w:p>
    <w:p>
      <w:pPr>
        <w:pStyle w:val="Compact"/>
        <w:numPr>
          <w:numId w:val="1001"/>
          <w:ilvl w:val="0"/>
        </w:numPr>
      </w:pPr>
      <w:r>
        <w:t xml:space="preserve">Meet with patients to coordinate the scheduling of surgery and/or procedures</w:t>
      </w:r>
    </w:p>
    <w:p>
      <w:pPr>
        <w:pStyle w:val="Compact"/>
        <w:numPr>
          <w:numId w:val="1001"/>
          <w:ilvl w:val="0"/>
        </w:numPr>
      </w:pPr>
      <w:r>
        <w:t xml:space="preserve">Provide pre-op and post-op counseling and education to patients who are scheduled for surgery</w:t>
      </w:r>
    </w:p>
    <w:p>
      <w:pPr>
        <w:pStyle w:val="Compact"/>
        <w:numPr>
          <w:numId w:val="1001"/>
          <w:ilvl w:val="0"/>
        </w:numPr>
      </w:pPr>
      <w:r>
        <w:t xml:space="preserve">Perform referral management</w:t>
      </w:r>
    </w:p>
    <w:p>
      <w:pPr>
        <w:pStyle w:val="Heading2"/>
      </w:pPr>
      <w:bookmarkStart w:id="23" w:name="qualifications-for-clinic-rn"/>
      <w:r>
        <w:t xml:space="preserve">Qualifications for clinic RN</w:t>
      </w:r>
      <w:bookmarkEnd w:id="23"/>
    </w:p>
    <w:p>
      <w:pPr>
        <w:pStyle w:val="Compact"/>
        <w:numPr>
          <w:numId w:val="1002"/>
          <w:ilvl w:val="0"/>
        </w:numPr>
      </w:pPr>
      <w:r>
        <w:t xml:space="preserve">Working with electronic medical records program strongly preferred</w:t>
      </w:r>
    </w:p>
    <w:p>
      <w:pPr>
        <w:pStyle w:val="Compact"/>
        <w:numPr>
          <w:numId w:val="1002"/>
          <w:ilvl w:val="0"/>
        </w:numPr>
      </w:pPr>
      <w:r>
        <w:t xml:space="preserve">3 years of clinical experience in an oncology experience preferred</w:t>
      </w:r>
    </w:p>
    <w:p>
      <w:pPr>
        <w:pStyle w:val="Compact"/>
        <w:numPr>
          <w:numId w:val="1002"/>
          <w:ilvl w:val="0"/>
        </w:numPr>
      </w:pPr>
      <w:r>
        <w:t xml:space="preserve">ONS and OCN card preferred</w:t>
      </w:r>
    </w:p>
    <w:p>
      <w:pPr>
        <w:pStyle w:val="Compact"/>
        <w:numPr>
          <w:numId w:val="1002"/>
          <w:ilvl w:val="0"/>
        </w:numPr>
      </w:pPr>
      <w:r>
        <w:t xml:space="preserve">Must Function independently, have flexibility, personal integrity and ability to work effectively with patient and /or patient families, personnel, medical staff and general public</w:t>
      </w:r>
    </w:p>
    <w:p>
      <w:pPr>
        <w:pStyle w:val="Compact"/>
        <w:numPr>
          <w:numId w:val="1002"/>
          <w:ilvl w:val="0"/>
        </w:numPr>
      </w:pPr>
      <w:r>
        <w:t xml:space="preserve">Cardiology and/or Outpatient experience preferred</w:t>
      </w:r>
    </w:p>
    <w:p>
      <w:pPr>
        <w:pStyle w:val="Compact"/>
        <w:numPr>
          <w:numId w:val="1002"/>
          <w:ilvl w:val="0"/>
        </w:numPr>
      </w:pPr>
      <w:r>
        <w:t xml:space="preserve">Cardiac experience strongly preferred, heart failure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2021-10-28T13:32:41Z</dcterms:created>
  <dcterms:modified xsi:type="dcterms:W3CDTF">2021-10-28T13:32:41Z</dcterms:modified>
</cp:coreProperties>
</file>