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https://www.velvetjobs.com/job-descriptions/clinic-receptionist</w:t>
        </w:r>
      </w:hyperlink>
    </w:p>
    <w:p>
      <w:pPr>
        <w:pStyle w:val="Heading1"/>
      </w:pPr>
      <w:bookmarkStart w:id="21" w:name="example-of-clinic-receptionist-job-description"/>
      <w:r>
        <w:t xml:space="preserve">Example of Clinic Receptionist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 receptionist. To join our growing team, please review the list of responsibilities and qualifications.</w:t>
      </w:r>
    </w:p>
    <w:p>
      <w:pPr>
        <w:pStyle w:val="Heading2"/>
      </w:pPr>
      <w:bookmarkStart w:id="22" w:name="responsibilities-for-clinic-receptionist"/>
      <w:r>
        <w:t xml:space="preserve">Responsibilities for clinic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Cover other locations as needed</w:t>
      </w:r>
    </w:p>
    <w:p>
      <w:pPr>
        <w:pStyle w:val="Compact"/>
        <w:numPr>
          <w:numId w:val="1001"/>
          <w:ilvl w:val="0"/>
        </w:numPr>
      </w:pPr>
      <w:r>
        <w:t xml:space="preserve">Registers patients for emergency and outpatient services, ensuring that complete and accurate information is obtained</w:t>
      </w:r>
    </w:p>
    <w:p>
      <w:pPr>
        <w:pStyle w:val="Compact"/>
        <w:numPr>
          <w:numId w:val="1001"/>
          <w:ilvl w:val="0"/>
        </w:numPr>
      </w:pPr>
      <w:r>
        <w:t xml:space="preserve">Accountable for the efficient operation of the front desk and reception function for a clinic or outpatient department</w:t>
      </w:r>
    </w:p>
    <w:p>
      <w:pPr>
        <w:pStyle w:val="Compact"/>
        <w:numPr>
          <w:numId w:val="1001"/>
          <w:ilvl w:val="0"/>
        </w:numPr>
      </w:pPr>
      <w:r>
        <w:t xml:space="preserve">Provides a variety of administrative and clerical support to facilitate the smooth operation of the clinic or department</w:t>
      </w:r>
    </w:p>
    <w:p>
      <w:pPr>
        <w:pStyle w:val="Compact"/>
        <w:numPr>
          <w:numId w:val="1001"/>
          <w:ilvl w:val="0"/>
        </w:numPr>
      </w:pPr>
      <w:r>
        <w:t xml:space="preserve">Answer phone with multiple lines</w:t>
      </w:r>
    </w:p>
    <w:p>
      <w:pPr>
        <w:pStyle w:val="Compact"/>
        <w:numPr>
          <w:numId w:val="1001"/>
          <w:ilvl w:val="0"/>
        </w:numPr>
      </w:pPr>
      <w:r>
        <w:t xml:space="preserve">Greet and direct patients and visitors to the clinic</w:t>
      </w:r>
    </w:p>
    <w:p>
      <w:pPr>
        <w:pStyle w:val="Compact"/>
        <w:numPr>
          <w:numId w:val="1001"/>
          <w:ilvl w:val="0"/>
        </w:numPr>
      </w:pPr>
      <w:r>
        <w:t xml:space="preserve">Provide telephone and clinic information to callers</w:t>
      </w:r>
    </w:p>
    <w:p>
      <w:pPr>
        <w:pStyle w:val="Compact"/>
        <w:numPr>
          <w:numId w:val="1001"/>
          <w:ilvl w:val="0"/>
        </w:numPr>
      </w:pPr>
      <w:r>
        <w:t xml:space="preserve">Assists other areas as assigned, to include but not limited to typing, sorting, filing and other office duties</w:t>
      </w:r>
    </w:p>
    <w:p>
      <w:pPr>
        <w:pStyle w:val="Compact"/>
        <w:numPr>
          <w:numId w:val="1001"/>
          <w:ilvl w:val="0"/>
        </w:numPr>
      </w:pPr>
      <w:r>
        <w:t xml:space="preserve">Assists with queries from the public and patients</w:t>
      </w:r>
    </w:p>
    <w:p>
      <w:pPr>
        <w:pStyle w:val="Compact"/>
        <w:numPr>
          <w:numId w:val="1001"/>
          <w:ilvl w:val="0"/>
        </w:numPr>
      </w:pPr>
      <w:r>
        <w:t xml:space="preserve">Ensures knowledge of staff movements in and out of Clinic</w:t>
      </w:r>
    </w:p>
    <w:p>
      <w:pPr>
        <w:pStyle w:val="Heading2"/>
      </w:pPr>
      <w:bookmarkStart w:id="23" w:name="qualifications-for-clinic-receptionist"/>
      <w:r>
        <w:t xml:space="preserve">Qualifications for clinic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 and record payments such as co-pays</w:t>
      </w:r>
    </w:p>
    <w:p>
      <w:pPr>
        <w:pStyle w:val="Compact"/>
        <w:numPr>
          <w:numId w:val="1002"/>
          <w:ilvl w:val="0"/>
        </w:numPr>
      </w:pPr>
      <w:r>
        <w:t xml:space="preserve">Knowledge of the Medical Clinic and Hospital organization and it subdivisions in order to direct incoming calls</w:t>
      </w:r>
    </w:p>
    <w:p>
      <w:pPr>
        <w:pStyle w:val="Compact"/>
        <w:numPr>
          <w:numId w:val="1002"/>
          <w:ilvl w:val="0"/>
        </w:numPr>
      </w:pPr>
      <w:r>
        <w:t xml:space="preserve">Ability to quickly and accurately manage heavy call traffic on multi-incoming and outgoing lines</w:t>
      </w:r>
    </w:p>
    <w:p>
      <w:pPr>
        <w:pStyle w:val="Compact"/>
        <w:numPr>
          <w:numId w:val="1002"/>
          <w:ilvl w:val="0"/>
        </w:numPr>
      </w:pPr>
      <w:r>
        <w:t xml:space="preserve">Knowledge of the capabilities of the telephone system and the procedures necessary to connect a number of parties on one or both ends of complicated conference calls and to arrange two-party conference calls</w:t>
      </w:r>
    </w:p>
    <w:p>
      <w:pPr>
        <w:pStyle w:val="Compact"/>
        <w:numPr>
          <w:numId w:val="1002"/>
          <w:ilvl w:val="0"/>
        </w:numPr>
      </w:pPr>
      <w:r>
        <w:t xml:space="preserve">Knowledge of patient confidentiality and privacy requirements</w:t>
      </w:r>
    </w:p>
    <w:p>
      <w:pPr>
        <w:pStyle w:val="Compact"/>
        <w:numPr>
          <w:numId w:val="1002"/>
          <w:ilvl w:val="0"/>
        </w:numPr>
      </w:pPr>
      <w:r>
        <w:t xml:space="preserve">Ability to direct patients, visitors and physicians to all areas of the clinic appropriately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2021-10-28T12:49:46Z</dcterms:created>
  <dcterms:modified xsi:type="dcterms:W3CDTF">2021-10-28T12:49:46Z</dcterms:modified>
</cp:coreProperties>
</file>