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https://www.velvetjobs.com/job-descriptions/client-service-account-manager</w:t>
        </w:r>
      </w:hyperlink>
    </w:p>
    <w:p>
      <w:pPr>
        <w:pStyle w:val="Heading1"/>
      </w:pPr>
      <w:bookmarkStart w:id="21" w:name="example-of-client-service-account-manager-job-description"/>
      <w:r>
        <w:t xml:space="preserve">Example of Client Service Account Manager Job Description</w:t>
      </w:r>
      <w:bookmarkEnd w:id="21"/>
    </w:p>
    <w:p>
      <w:pPr>
        <w:pStyle w:val="Compact"/>
      </w:pPr>
      <w:r>
        <w:t xml:space="preserve">Our innovative and growing company is looking to fill the role of client service account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lient-service-account-manager"/>
      <w:r>
        <w:t xml:space="preserve">Responsibilities for client service account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Diagnoses root causes of service issues</w:t>
      </w:r>
    </w:p>
    <w:p>
      <w:pPr>
        <w:pStyle w:val="Compact"/>
        <w:numPr>
          <w:numId w:val="1001"/>
          <w:ilvl w:val="0"/>
        </w:numPr>
      </w:pPr>
      <w:r>
        <w:t xml:space="preserve">Collaborates with Client Executives (CEs) to develop client reports</w:t>
      </w:r>
    </w:p>
    <w:p>
      <w:pPr>
        <w:pStyle w:val="Compact"/>
        <w:numPr>
          <w:numId w:val="1001"/>
          <w:ilvl w:val="0"/>
        </w:numPr>
      </w:pPr>
      <w:r>
        <w:t xml:space="preserve">Must understand and manage customer expectations and service needs by building and maintaining positive relationships (both internal and external) and by delivering quality service</w:t>
      </w:r>
    </w:p>
    <w:p>
      <w:pPr>
        <w:pStyle w:val="Compact"/>
        <w:numPr>
          <w:numId w:val="1001"/>
          <w:ilvl w:val="0"/>
        </w:numPr>
      </w:pPr>
      <w:r>
        <w:t xml:space="preserve">Manages all service related issues on assigned book of business</w:t>
      </w:r>
    </w:p>
    <w:p>
      <w:pPr>
        <w:pStyle w:val="Compact"/>
        <w:numPr>
          <w:numId w:val="1001"/>
          <w:ilvl w:val="0"/>
        </w:numPr>
      </w:pPr>
      <w:r>
        <w:t xml:space="preserve">Ensures the timely and accurate delivery of client communications (correspondence, network and product updates, fulfillment materials, ID cards)</w:t>
      </w:r>
    </w:p>
    <w:p>
      <w:pPr>
        <w:pStyle w:val="Compact"/>
        <w:numPr>
          <w:numId w:val="1001"/>
          <w:ilvl w:val="0"/>
        </w:numPr>
      </w:pPr>
      <w:r>
        <w:t xml:space="preserve">Models UHG’s principles of integrity and compliance</w:t>
      </w:r>
    </w:p>
    <w:p>
      <w:pPr>
        <w:pStyle w:val="Compact"/>
        <w:numPr>
          <w:numId w:val="1001"/>
          <w:ilvl w:val="0"/>
        </w:numPr>
      </w:pPr>
      <w:r>
        <w:t xml:space="preserve">Creates customer specific presentations and trains vendors for OE meetings</w:t>
      </w:r>
    </w:p>
    <w:p>
      <w:pPr>
        <w:pStyle w:val="Compact"/>
        <w:numPr>
          <w:numId w:val="1001"/>
          <w:ilvl w:val="0"/>
        </w:numPr>
      </w:pPr>
      <w:r>
        <w:t xml:space="preserve">Represents OptumHealth Client Services in client presentations and health/benefit fairs</w:t>
      </w:r>
    </w:p>
    <w:p>
      <w:pPr>
        <w:pStyle w:val="Compact"/>
        <w:numPr>
          <w:numId w:val="1001"/>
          <w:ilvl w:val="0"/>
        </w:numPr>
      </w:pPr>
      <w:r>
        <w:t xml:space="preserve">Effectively manage customer accounts (which may include Rx, Medical, MHSA, Financial Accounts (HRS, HSA)</w:t>
      </w:r>
    </w:p>
    <w:p>
      <w:pPr>
        <w:pStyle w:val="Compact"/>
        <w:numPr>
          <w:numId w:val="1001"/>
          <w:ilvl w:val="0"/>
        </w:numPr>
      </w:pPr>
      <w:r>
        <w:t xml:space="preserve">Ensure timely and accurate delivery of client communications</w:t>
      </w:r>
    </w:p>
    <w:p>
      <w:pPr>
        <w:pStyle w:val="Heading2"/>
      </w:pPr>
      <w:bookmarkStart w:id="23" w:name="qualifications-for-client-service-account-manager"/>
      <w:r>
        <w:t xml:space="preserve">Qualifications for client service account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Execute daily client activity, oversees transaction processing, and assists clients and internal partners with service requests</w:t>
      </w:r>
    </w:p>
    <w:p>
      <w:pPr>
        <w:pStyle w:val="Compact"/>
        <w:numPr>
          <w:numId w:val="1002"/>
          <w:ilvl w:val="0"/>
        </w:numPr>
      </w:pPr>
      <w:r>
        <w:t xml:space="preserve">Timely resolution of all queries, and if necessary to work with the relevant departments to understand the root cause and to provide assistance to help avoid reoccurrence of problem</w:t>
      </w:r>
    </w:p>
    <w:p>
      <w:pPr>
        <w:pStyle w:val="Compact"/>
        <w:numPr>
          <w:numId w:val="1002"/>
          <w:ilvl w:val="0"/>
        </w:numPr>
      </w:pPr>
      <w:r>
        <w:t xml:space="preserve">Work with Relationship Manager and Sales team to develop a clear understanding of client and prospect requirements, and identify service efficiency enhancements, process improvements, and service delivery using creative and proactive measures, updating procedure documents where appropriate</w:t>
      </w:r>
    </w:p>
    <w:p>
      <w:pPr>
        <w:pStyle w:val="Compact"/>
        <w:numPr>
          <w:numId w:val="1002"/>
          <w:ilvl w:val="0"/>
        </w:numPr>
      </w:pPr>
      <w:r>
        <w:t xml:space="preserve">Support the Relationship Managers and Sales Team in any adhoc requests that may pertain to existing client or prospect needs</w:t>
      </w:r>
    </w:p>
    <w:p>
      <w:pPr>
        <w:pStyle w:val="Compact"/>
        <w:numPr>
          <w:numId w:val="1002"/>
          <w:ilvl w:val="0"/>
        </w:numPr>
      </w:pPr>
      <w:r>
        <w:t xml:space="preserve">Participate in internal and client meetings where appropriate, providing expert views on all items relating to the account administration function</w:t>
      </w:r>
    </w:p>
    <w:p>
      <w:pPr>
        <w:pStyle w:val="Compact"/>
        <w:numPr>
          <w:numId w:val="1002"/>
          <w:ilvl w:val="0"/>
        </w:numPr>
      </w:pPr>
      <w:r>
        <w:t xml:space="preserve">Prior knowledge of investment operations and accounting systems is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lient-service-accoun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lient-service-accoun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2021-10-28T13:09:49Z</dcterms:created>
  <dcterms:modified xsi:type="dcterms:W3CDTF">2021-10-28T13:09:49Z</dcterms:modified>
</cp:coreProperties>
</file>