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https://www.velvetjobs.com/job-descriptions/client-relationship</w:t>
        </w:r>
      </w:hyperlink>
    </w:p>
    <w:p>
      <w:pPr>
        <w:pStyle w:val="Heading1"/>
      </w:pPr>
      <w:bookmarkStart w:id="21" w:name="example-of-client-relationship-job-description"/>
      <w:r>
        <w:t xml:space="preserve">Example of Client Relationship Job Description</w:t>
      </w:r>
      <w:bookmarkEnd w:id="21"/>
    </w:p>
    <w:p>
      <w:pPr>
        <w:pStyle w:val="Compact"/>
      </w:pPr>
      <w:r>
        <w:t xml:space="preserve">Our company is growing rapidly and is looking to fill the role of client relationship.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lationship"/>
      <w:r>
        <w:t xml:space="preserve">Responsibilities for client relationship</w:t>
      </w:r>
      <w:bookmarkEnd w:id="22"/>
    </w:p>
    <w:p>
      <w:pPr>
        <w:pStyle w:val="Compact"/>
        <w:numPr>
          <w:numId w:val="1001"/>
          <w:ilvl w:val="0"/>
        </w:numPr>
      </w:pPr>
      <w:r>
        <w:t xml:space="preserve">Prospecting, managing and retaining key clients</w:t>
      </w:r>
    </w:p>
    <w:p>
      <w:pPr>
        <w:pStyle w:val="Compact"/>
        <w:numPr>
          <w:numId w:val="1001"/>
          <w:ilvl w:val="0"/>
        </w:numPr>
      </w:pPr>
      <w:r>
        <w:t xml:space="preserve">Understanding the client's investment goals and objectives and developing a diversified investment plan and strategy to meet goals</w:t>
      </w:r>
    </w:p>
    <w:p>
      <w:pPr>
        <w:pStyle w:val="Compact"/>
        <w:numPr>
          <w:numId w:val="1001"/>
          <w:ilvl w:val="0"/>
        </w:numPr>
      </w:pPr>
      <w:r>
        <w:t xml:space="preserve">Advising clients with complex investment relationships on asset allocation and portfolio construction for strategic and tactical decisions</w:t>
      </w:r>
    </w:p>
    <w:p>
      <w:pPr>
        <w:pStyle w:val="Compact"/>
        <w:numPr>
          <w:numId w:val="1001"/>
          <w:ilvl w:val="0"/>
        </w:numPr>
      </w:pPr>
      <w:r>
        <w:t xml:space="preserve">Managing client service and administrative functions</w:t>
      </w:r>
    </w:p>
    <w:p>
      <w:pPr>
        <w:pStyle w:val="Compact"/>
        <w:numPr>
          <w:numId w:val="1001"/>
          <w:ilvl w:val="0"/>
        </w:numPr>
      </w:pPr>
      <w:r>
        <w:t xml:space="preserve">Typing of review reports, statement of advice reports and any other miscellaneous client letter</w:t>
      </w:r>
    </w:p>
    <w:p>
      <w:pPr>
        <w:pStyle w:val="Compact"/>
        <w:numPr>
          <w:numId w:val="1001"/>
          <w:ilvl w:val="0"/>
        </w:numPr>
      </w:pPr>
      <w:r>
        <w:t xml:space="preserve">Typing of review reports, statement of advice reports and any other miscellaneous client letters</w:t>
      </w:r>
    </w:p>
    <w:p>
      <w:pPr>
        <w:pStyle w:val="Compact"/>
        <w:numPr>
          <w:numId w:val="1001"/>
          <w:ilvl w:val="0"/>
        </w:numPr>
      </w:pPr>
      <w:r>
        <w:t xml:space="preserve">Qualify prospective clients via telephone, email and in person meetings</w:t>
      </w:r>
    </w:p>
    <w:p>
      <w:pPr>
        <w:pStyle w:val="Compact"/>
        <w:numPr>
          <w:numId w:val="1001"/>
          <w:ilvl w:val="0"/>
        </w:numPr>
      </w:pPr>
      <w:r>
        <w:t xml:space="preserve">Interacts with his/her contact points that might be both senior level procurement or finance directors, or their direct reports, travel managers or executive assistants</w:t>
      </w:r>
    </w:p>
    <w:p>
      <w:pPr>
        <w:pStyle w:val="Compact"/>
        <w:numPr>
          <w:numId w:val="1001"/>
          <w:ilvl w:val="0"/>
        </w:numPr>
      </w:pPr>
      <w:r>
        <w:t xml:space="preserve">Create strategies to align with GBT business strategy and meet P&amp;L goals</w:t>
      </w:r>
    </w:p>
    <w:p>
      <w:pPr>
        <w:pStyle w:val="Compact"/>
        <w:numPr>
          <w:numId w:val="1001"/>
          <w:ilvl w:val="0"/>
        </w:numPr>
      </w:pPr>
      <w:r>
        <w:t xml:space="preserve">Assess risk and opportunity and develop strategies to defend or exploit potential impacts</w:t>
      </w:r>
    </w:p>
    <w:p>
      <w:pPr>
        <w:pStyle w:val="Heading2"/>
      </w:pPr>
      <w:bookmarkStart w:id="23" w:name="qualifications-for-client-relationship"/>
      <w:r>
        <w:t xml:space="preserve">Qualifications for client relationship</w:t>
      </w:r>
      <w:bookmarkEnd w:id="23"/>
    </w:p>
    <w:p>
      <w:pPr>
        <w:pStyle w:val="Compact"/>
        <w:numPr>
          <w:numId w:val="1002"/>
          <w:ilvl w:val="0"/>
        </w:numPr>
      </w:pPr>
      <w:r>
        <w:t xml:space="preserve">Maintain tight communication with Service Assistant to ensure all service requests are addressed in a timely fashion</w:t>
      </w:r>
    </w:p>
    <w:p>
      <w:pPr>
        <w:pStyle w:val="Compact"/>
        <w:numPr>
          <w:numId w:val="1002"/>
          <w:ilvl w:val="0"/>
        </w:numPr>
      </w:pPr>
      <w:r>
        <w:t xml:space="preserve">Advanced analytical and problem solving skills the ability to understand and think analytically about complex business problems</w:t>
      </w:r>
    </w:p>
    <w:p>
      <w:pPr>
        <w:pStyle w:val="Compact"/>
        <w:numPr>
          <w:numId w:val="1002"/>
          <w:ilvl w:val="0"/>
        </w:numPr>
      </w:pPr>
      <w:r>
        <w:t xml:space="preserve">Advanced ability to work in a team environment, by soliciting input and feedback</w:t>
      </w:r>
    </w:p>
    <w:p>
      <w:pPr>
        <w:pStyle w:val="Compact"/>
        <w:numPr>
          <w:numId w:val="1002"/>
          <w:ilvl w:val="0"/>
        </w:numPr>
      </w:pPr>
      <w:r>
        <w:t xml:space="preserve">Must be able to help in the physical installation of equipment</w:t>
      </w:r>
    </w:p>
    <w:p>
      <w:pPr>
        <w:pStyle w:val="Compact"/>
        <w:numPr>
          <w:numId w:val="1002"/>
          <w:ilvl w:val="0"/>
        </w:numPr>
      </w:pPr>
      <w:r>
        <w:t xml:space="preserve">Leverage the Business Review as a consultative tool to demonstrate performance against plan</w:t>
      </w:r>
    </w:p>
    <w:p>
      <w:pPr>
        <w:pStyle w:val="Compact"/>
        <w:numPr>
          <w:numId w:val="1002"/>
          <w:ilvl w:val="0"/>
        </w:numPr>
      </w:pPr>
      <w:r>
        <w:t xml:space="preserve">Use value proposition to create interest for key contacts, open the door to new relationships within the organization and continually reposition value with ongoing contacts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2021-10-28T12:58:18Z</dcterms:created>
  <dcterms:modified xsi:type="dcterms:W3CDTF">2021-10-28T12:58:18Z</dcterms:modified>
</cp:coreProperties>
</file>