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https://www.velvetjobs.com/job-descriptions/client-program-manager</w:t>
        </w:r>
      </w:hyperlink>
    </w:p>
    <w:p>
      <w:pPr>
        <w:pStyle w:val="Heading1"/>
      </w:pPr>
      <w:bookmarkStart w:id="21" w:name="example-of-client-program-manager-job-description"/>
      <w:r>
        <w:t xml:space="preserve">Example of Client Program Manager Job Description</w:t>
      </w:r>
      <w:bookmarkEnd w:id="21"/>
    </w:p>
    <w:p>
      <w:pPr>
        <w:pStyle w:val="Compact"/>
      </w:pPr>
      <w:r>
        <w:t xml:space="preserve">Our growing company is hiring for a client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program-manager"/>
      <w:r>
        <w:t xml:space="preserve">Responsibilities for client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Creation of marketing materials and campaign strategy to be approved and supported by UL’s marketing teams</w:t>
      </w:r>
    </w:p>
    <w:p>
      <w:pPr>
        <w:pStyle w:val="Compact"/>
        <w:numPr>
          <w:numId w:val="1001"/>
          <w:ilvl w:val="0"/>
        </w:numPr>
      </w:pPr>
      <w:r>
        <w:t xml:space="preserve">Keep current on all regulatory, safety, and quality performance requirements and communicate relevant information to Retailer</w:t>
      </w:r>
    </w:p>
    <w:p>
      <w:pPr>
        <w:pStyle w:val="Compact"/>
        <w:numPr>
          <w:numId w:val="1001"/>
          <w:ilvl w:val="0"/>
        </w:numPr>
      </w:pPr>
      <w:r>
        <w:t xml:space="preserve">Ensure laboratories are performing testing in accordance with Retailer’s specified test methods and test protocols, including turn time requirements and test reporting procedures</w:t>
      </w:r>
    </w:p>
    <w:p>
      <w:pPr>
        <w:pStyle w:val="Compact"/>
        <w:numPr>
          <w:numId w:val="1001"/>
          <w:ilvl w:val="0"/>
        </w:numPr>
      </w:pPr>
      <w:r>
        <w:t xml:space="preserve">Continually monitor lab turn times for test and inspection, proactively addressing any concerns</w:t>
      </w:r>
    </w:p>
    <w:p>
      <w:pPr>
        <w:pStyle w:val="Compact"/>
        <w:numPr>
          <w:numId w:val="1001"/>
          <w:ilvl w:val="0"/>
        </w:numPr>
      </w:pPr>
      <w:r>
        <w:t xml:space="preserve">Assist Retailer managers in developing and updating specifications, requirements and procedures for new and existing products for testing and inspection</w:t>
      </w:r>
    </w:p>
    <w:p>
      <w:pPr>
        <w:pStyle w:val="Compact"/>
        <w:numPr>
          <w:numId w:val="1001"/>
          <w:ilvl w:val="0"/>
        </w:numPr>
      </w:pPr>
      <w:r>
        <w:t xml:space="preserve">Assist Retailer on projects and assignments, such as DataLink systems updates, test report trend analysis, failure ratio assessments</w:t>
      </w:r>
    </w:p>
    <w:p>
      <w:pPr>
        <w:pStyle w:val="Compact"/>
        <w:numPr>
          <w:numId w:val="1001"/>
          <w:ilvl w:val="0"/>
        </w:numPr>
      </w:pPr>
      <w:r>
        <w:t xml:space="preserve">Assist Retailer on creating and presenting technical and safety presentations as applicable/needed</w:t>
      </w:r>
    </w:p>
    <w:p>
      <w:pPr>
        <w:pStyle w:val="Compact"/>
        <w:numPr>
          <w:numId w:val="1001"/>
          <w:ilvl w:val="0"/>
        </w:numPr>
      </w:pPr>
      <w:r>
        <w:t xml:space="preserve">Attend Retailer product line reviews, and participate in product development meetings to identify potential issues and contribute technical recommendations as requested</w:t>
      </w:r>
    </w:p>
    <w:p>
      <w:pPr>
        <w:pStyle w:val="Compact"/>
        <w:numPr>
          <w:numId w:val="1001"/>
          <w:ilvl w:val="0"/>
        </w:numPr>
      </w:pPr>
      <w:r>
        <w:t xml:space="preserve">Review testing documentation and provide assessment of acceptability or make recommendation(s) for improvement</w:t>
      </w:r>
    </w:p>
    <w:p>
      <w:pPr>
        <w:pStyle w:val="Compact"/>
        <w:numPr>
          <w:numId w:val="1001"/>
          <w:ilvl w:val="0"/>
        </w:numPr>
      </w:pPr>
      <w:r>
        <w:t xml:space="preserve">Archive, file and maintain test documentation in accordance to Retailer policies</w:t>
      </w:r>
    </w:p>
    <w:p>
      <w:pPr>
        <w:pStyle w:val="Heading2"/>
      </w:pPr>
      <w:bookmarkStart w:id="23" w:name="qualifications-for-client-program-manager"/>
      <w:r>
        <w:t xml:space="preserve">Qualifications for client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management experience of a high volume, multi-faceted operations</w:t>
      </w:r>
    </w:p>
    <w:p>
      <w:pPr>
        <w:pStyle w:val="Compact"/>
        <w:numPr>
          <w:numId w:val="1002"/>
          <w:ilvl w:val="0"/>
        </w:numPr>
      </w:pPr>
      <w:r>
        <w:t xml:space="preserve">Program Management with P&amp;L experience is a must</w:t>
      </w:r>
    </w:p>
    <w:p>
      <w:pPr>
        <w:pStyle w:val="Compact"/>
        <w:numPr>
          <w:numId w:val="1002"/>
          <w:ilvl w:val="0"/>
        </w:numPr>
      </w:pPr>
      <w:r>
        <w:t xml:space="preserve">Tolling/Transportation experience is a must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Environmental Engineering or related Engineering degree</w:t>
      </w:r>
    </w:p>
    <w:p>
      <w:pPr>
        <w:pStyle w:val="Compact"/>
        <w:numPr>
          <w:numId w:val="1002"/>
          <w:ilvl w:val="0"/>
        </w:numPr>
      </w:pPr>
      <w:r>
        <w:t xml:space="preserve">Minimum 15 years’ solid waste experience</w:t>
      </w:r>
    </w:p>
    <w:p>
      <w:pPr>
        <w:pStyle w:val="Compact"/>
        <w:numPr>
          <w:numId w:val="1002"/>
          <w:ilvl w:val="0"/>
        </w:numPr>
      </w:pPr>
      <w:r>
        <w:t xml:space="preserve">Experience in developing business plans to achieve functional or cross-functional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2021-10-28T13:11:33Z</dcterms:created>
  <dcterms:modified xsi:type="dcterms:W3CDTF">2021-10-28T13:11:33Z</dcterms:modified>
</cp:coreProperties>
</file>