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https://www.velvetjobs.com/job-descriptions/client-coordinator</w:t>
        </w:r>
      </w:hyperlink>
    </w:p>
    <w:p>
      <w:pPr>
        <w:pStyle w:val="Heading1"/>
      </w:pPr>
      <w:bookmarkStart w:id="21" w:name="example-of-client-coordinator-job-description"/>
      <w:r>
        <w:t xml:space="preserve">Example of Client Coordinator Job Description</w:t>
      </w:r>
      <w:bookmarkEnd w:id="21"/>
    </w:p>
    <w:p>
      <w:pPr>
        <w:pStyle w:val="Compact"/>
      </w:pPr>
      <w:r>
        <w:t xml:space="preserve">Our company is growing rapidly and is hiring for a client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coordinator"/>
      <w:r>
        <w:t xml:space="preserve">Responsibilities for client coordinator</w:t>
      </w:r>
      <w:bookmarkEnd w:id="22"/>
    </w:p>
    <w:p>
      <w:pPr>
        <w:pStyle w:val="Compact"/>
        <w:numPr>
          <w:numId w:val="1001"/>
          <w:ilvl w:val="0"/>
        </w:numPr>
      </w:pPr>
      <w:r>
        <w:t xml:space="preserve">Daily Fulfillments</w:t>
      </w:r>
    </w:p>
    <w:p>
      <w:pPr>
        <w:pStyle w:val="Compact"/>
        <w:numPr>
          <w:numId w:val="1001"/>
          <w:ilvl w:val="0"/>
        </w:numPr>
      </w:pPr>
      <w:r>
        <w:t xml:space="preserve">Assist with Renewals</w:t>
      </w:r>
    </w:p>
    <w:p>
      <w:pPr>
        <w:pStyle w:val="Compact"/>
        <w:numPr>
          <w:numId w:val="1001"/>
          <w:ilvl w:val="0"/>
        </w:numPr>
      </w:pPr>
      <w:r>
        <w:t xml:space="preserve">Premiums Updates</w:t>
      </w:r>
    </w:p>
    <w:p>
      <w:pPr>
        <w:pStyle w:val="Compact"/>
        <w:numPr>
          <w:numId w:val="1001"/>
          <w:ilvl w:val="0"/>
        </w:numPr>
      </w:pPr>
      <w:r>
        <w:t xml:space="preserve">Plan Building</w:t>
      </w:r>
    </w:p>
    <w:p>
      <w:pPr>
        <w:pStyle w:val="Compact"/>
        <w:numPr>
          <w:numId w:val="1001"/>
          <w:ilvl w:val="0"/>
        </w:numPr>
      </w:pPr>
      <w:r>
        <w:t xml:space="preserve">Discrepancy Resolving</w:t>
      </w:r>
    </w:p>
    <w:p>
      <w:pPr>
        <w:pStyle w:val="Compact"/>
        <w:numPr>
          <w:numId w:val="1001"/>
          <w:ilvl w:val="0"/>
        </w:numPr>
      </w:pPr>
      <w:r>
        <w:t xml:space="preserve">Experience in the oil &amp; gas industry is preferred but not required</w:t>
      </w:r>
    </w:p>
    <w:p>
      <w:pPr>
        <w:pStyle w:val="Compact"/>
        <w:numPr>
          <w:numId w:val="1001"/>
          <w:ilvl w:val="0"/>
        </w:numPr>
      </w:pPr>
      <w:r>
        <w:t xml:space="preserve">Performs various clerical duties such as answering phones, data entry, processing of incoming medical records and imaging studies, filing, emailing, and proofreading as required</w:t>
      </w:r>
    </w:p>
    <w:p>
      <w:pPr>
        <w:pStyle w:val="Compact"/>
        <w:numPr>
          <w:numId w:val="1001"/>
          <w:ilvl w:val="0"/>
        </w:numPr>
      </w:pPr>
      <w:r>
        <w:t xml:space="preserve">Monitor turn-around times and inform technicians of approaching due dates</w:t>
      </w:r>
    </w:p>
    <w:p>
      <w:pPr>
        <w:pStyle w:val="Compact"/>
        <w:numPr>
          <w:numId w:val="1001"/>
          <w:ilvl w:val="0"/>
        </w:numPr>
      </w:pPr>
      <w:r>
        <w:t xml:space="preserve">Create new clients in the Laboratory Information Managemetn System (LIMS) and un-expire agreements</w:t>
      </w:r>
    </w:p>
    <w:p>
      <w:pPr>
        <w:pStyle w:val="Compact"/>
        <w:numPr>
          <w:numId w:val="1001"/>
          <w:ilvl w:val="0"/>
        </w:numPr>
      </w:pPr>
      <w:r>
        <w:t xml:space="preserve">Support development of RFP (Requests for Proposal) process assisting the planning team with media plans, utilizing the full scope of NYT ad products that strategically address the advertiser’s needs and campaign objectives for both print and digital</w:t>
      </w:r>
    </w:p>
    <w:p>
      <w:pPr>
        <w:pStyle w:val="Heading2"/>
      </w:pPr>
      <w:bookmarkStart w:id="23" w:name="qualifications-for-client-coordinator"/>
      <w:r>
        <w:t xml:space="preserve">Qualifications for client coordinator</w:t>
      </w:r>
      <w:bookmarkEnd w:id="23"/>
    </w:p>
    <w:p>
      <w:pPr>
        <w:pStyle w:val="Compact"/>
        <w:numPr>
          <w:numId w:val="1002"/>
          <w:ilvl w:val="0"/>
        </w:numPr>
      </w:pPr>
      <w:r>
        <w:t xml:space="preserve">Ability to understand clinical workflows and train new users</w:t>
      </w:r>
    </w:p>
    <w:p>
      <w:pPr>
        <w:pStyle w:val="Compact"/>
        <w:numPr>
          <w:numId w:val="1002"/>
          <w:ilvl w:val="0"/>
        </w:numPr>
      </w:pPr>
      <w:r>
        <w:t xml:space="preserve">Must be able to work overtime, weekends, holidays, and flexible hours when needed</w:t>
      </w:r>
    </w:p>
    <w:p>
      <w:pPr>
        <w:pStyle w:val="Compact"/>
        <w:numPr>
          <w:numId w:val="1002"/>
          <w:ilvl w:val="0"/>
        </w:numPr>
      </w:pPr>
      <w:r>
        <w:t xml:space="preserve">DDS EXPERIENCE</w:t>
      </w:r>
    </w:p>
    <w:p>
      <w:pPr>
        <w:pStyle w:val="Compact"/>
        <w:numPr>
          <w:numId w:val="1002"/>
          <w:ilvl w:val="0"/>
        </w:numPr>
      </w:pPr>
      <w:r>
        <w:t xml:space="preserve">Proficient in office software programs, including the Microsoft Office suite</w:t>
      </w:r>
    </w:p>
    <w:p>
      <w:pPr>
        <w:pStyle w:val="Compact"/>
        <w:numPr>
          <w:numId w:val="1002"/>
          <w:ilvl w:val="0"/>
        </w:numPr>
      </w:pPr>
      <w:r>
        <w:t xml:space="preserve">Familiarity with marketing and social media tools</w:t>
      </w:r>
    </w:p>
    <w:p>
      <w:pPr>
        <w:pStyle w:val="Compact"/>
        <w:numPr>
          <w:numId w:val="1002"/>
          <w:ilvl w:val="0"/>
        </w:numPr>
      </w:pPr>
      <w:r>
        <w:t xml:space="preserve">Knowledge of customer relationship management (CRM) systems, specifically Neoserra/Outreach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2021-10-28T18:32:56Z</dcterms:created>
  <dcterms:modified xsi:type="dcterms:W3CDTF">2021-10-28T18:32:56Z</dcterms:modified>
</cp:coreProperties>
</file>