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https://www.velvetjobs.com/job-descriptions/client-architect</w:t>
        </w:r>
      </w:hyperlink>
    </w:p>
    <w:p>
      <w:pPr>
        <w:pStyle w:val="Heading1"/>
      </w:pPr>
      <w:bookmarkStart w:id="21" w:name="example-of-client-architect-job-description"/>
      <w:r>
        <w:t xml:space="preserve">Example of Client Architect Job Description</w:t>
      </w:r>
      <w:bookmarkEnd w:id="21"/>
    </w:p>
    <w:p>
      <w:pPr>
        <w:pStyle w:val="Compact"/>
      </w:pPr>
      <w:r>
        <w:t xml:space="preserve">Our company is looking to fill the role of client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architect"/>
      <w:r>
        <w:t xml:space="preserve">Responsibilities for client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RFP responses within approved SLA &amp; drive right product positioning in pre-RFP stage</w:t>
      </w:r>
    </w:p>
    <w:p>
      <w:pPr>
        <w:pStyle w:val="Compact"/>
        <w:numPr>
          <w:numId w:val="1001"/>
          <w:ilvl w:val="0"/>
        </w:numPr>
      </w:pPr>
      <w:r>
        <w:t xml:space="preserve">Build competitive decks for all PC Products</w:t>
      </w:r>
    </w:p>
    <w:p>
      <w:pPr>
        <w:pStyle w:val="Compact"/>
        <w:numPr>
          <w:numId w:val="1001"/>
          <w:ilvl w:val="0"/>
        </w:numPr>
      </w:pPr>
      <w:r>
        <w:t xml:space="preserve">Manage the Demo program of focused products</w:t>
      </w:r>
    </w:p>
    <w:p>
      <w:pPr>
        <w:pStyle w:val="Compact"/>
        <w:numPr>
          <w:numId w:val="1001"/>
          <w:ilvl w:val="0"/>
        </w:numPr>
      </w:pPr>
      <w:r>
        <w:t xml:space="preserve">Schedule Training Programs of Sales Reps for both Internal and External – Web based &amp; Face to face</w:t>
      </w:r>
    </w:p>
    <w:p>
      <w:pPr>
        <w:pStyle w:val="Compact"/>
        <w:numPr>
          <w:numId w:val="1001"/>
          <w:ilvl w:val="0"/>
        </w:numPr>
      </w:pPr>
      <w:r>
        <w:t xml:space="preserve">Apply your vast experience building cross-platform libraries to have a massive area effect on a large team of Ember.js and React Native developers by defining and demonstrating best practices for building sharable software components</w:t>
      </w:r>
    </w:p>
    <w:p>
      <w:pPr>
        <w:pStyle w:val="Compact"/>
        <w:numPr>
          <w:numId w:val="1001"/>
          <w:ilvl w:val="0"/>
        </w:numPr>
      </w:pPr>
      <w:r>
        <w:t xml:space="preserve">Thought leader that can identify opportunities for innovation and engagement with clients and work with the product management team to document, evangelize and implement these opportunities</w:t>
      </w:r>
    </w:p>
    <w:p>
      <w:pPr>
        <w:pStyle w:val="Compact"/>
        <w:numPr>
          <w:numId w:val="1001"/>
          <w:ilvl w:val="0"/>
        </w:numPr>
      </w:pPr>
      <w:r>
        <w:t xml:space="preserve">May work independently or lead a group, assists and coaches other team members</w:t>
      </w:r>
    </w:p>
    <w:p>
      <w:pPr>
        <w:pStyle w:val="Compact"/>
        <w:numPr>
          <w:numId w:val="1001"/>
          <w:ilvl w:val="0"/>
        </w:numPr>
      </w:pPr>
      <w:r>
        <w:t xml:space="preserve">May provide consulting services to clients in specific domain of expertise</w:t>
      </w:r>
    </w:p>
    <w:p>
      <w:pPr>
        <w:pStyle w:val="Compact"/>
        <w:numPr>
          <w:numId w:val="1001"/>
          <w:ilvl w:val="0"/>
        </w:numPr>
      </w:pPr>
      <w:r>
        <w:t xml:space="preserve">Take a hands-on approach in the development of prototypes, independently and with others, to establish design and/or technical feasibility</w:t>
      </w:r>
    </w:p>
    <w:p>
      <w:pPr>
        <w:pStyle w:val="Compact"/>
        <w:numPr>
          <w:numId w:val="1001"/>
          <w:ilvl w:val="0"/>
        </w:numPr>
      </w:pPr>
      <w:r>
        <w:t xml:space="preserve">Drive improvements and new approaches to address potential systemic pain points and technical debt</w:t>
      </w:r>
    </w:p>
    <w:p>
      <w:pPr>
        <w:pStyle w:val="Heading2"/>
      </w:pPr>
      <w:bookmarkStart w:id="23" w:name="qualifications-for-client-architect"/>
      <w:r>
        <w:t xml:space="preserve">Qualifications for client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translating the client's business requirements to define the structures of solutions and architectures and can include systems, applications, and process components for very large, complex or leading-edge solutions</w:t>
      </w:r>
    </w:p>
    <w:p>
      <w:pPr>
        <w:pStyle w:val="Compact"/>
        <w:numPr>
          <w:numId w:val="1002"/>
          <w:ilvl w:val="0"/>
        </w:numPr>
      </w:pPr>
      <w:r>
        <w:t xml:space="preserve">It may also include the formation of partnerships among customer, vendor and subcontractor organizations and the negotiation of lasting agreements regarding goals and approaches</w:t>
      </w:r>
    </w:p>
    <w:p>
      <w:pPr>
        <w:pStyle w:val="Compact"/>
        <w:numPr>
          <w:numId w:val="1002"/>
          <w:ilvl w:val="0"/>
        </w:numPr>
      </w:pPr>
      <w:r>
        <w:t xml:space="preserve">The candidate is expected to work with heterogenous infrastructure environments consisting of platforms like(Intel , UNIX , Backup, Storage architecture, Network) and also have good amount of understanding on the Middleware platforms</w:t>
      </w:r>
    </w:p>
    <w:p>
      <w:pPr>
        <w:pStyle w:val="Compact"/>
        <w:numPr>
          <w:numId w:val="1002"/>
          <w:ilvl w:val="0"/>
        </w:numPr>
      </w:pPr>
      <w:r>
        <w:t xml:space="preserve">Experience and a track record of leading software development teams as Data, Application &amp; Solution Architect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with interfaces</w:t>
      </w:r>
    </w:p>
    <w:p>
      <w:pPr>
        <w:pStyle w:val="Compact"/>
        <w:numPr>
          <w:numId w:val="1002"/>
          <w:ilvl w:val="0"/>
        </w:numPr>
      </w:pPr>
      <w:r>
        <w:t xml:space="preserve">15+ years of continuous experience in architecting of IT infrastructure communication/collaboration solutions, unified communications and related network and security aspects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2021-10-28T13:33:45Z</dcterms:created>
  <dcterms:modified xsi:type="dcterms:W3CDTF">2021-10-28T13:33:45Z</dcterms:modified>
</cp:coreProperties>
</file>