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https://www.velvetjobs.com/job-descriptions/client-analyst</w:t>
        </w:r>
      </w:hyperlink>
    </w:p>
    <w:p>
      <w:pPr>
        <w:pStyle w:val="Heading1"/>
      </w:pPr>
      <w:bookmarkStart w:id="21" w:name="example-of-client-analyst-job-description"/>
      <w:r>
        <w:t xml:space="preserve">Example of Client Analyst Job Description</w:t>
      </w:r>
      <w:bookmarkEnd w:id="21"/>
    </w:p>
    <w:p>
      <w:pPr>
        <w:pStyle w:val="Compact"/>
      </w:pPr>
      <w:r>
        <w:t xml:space="preserve">Our innovative and growing company is hiring for a client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analyst"/>
      <w:r>
        <w:t xml:space="preserve">Responsibilities for client analyst</w:t>
      </w:r>
      <w:bookmarkEnd w:id="22"/>
    </w:p>
    <w:p>
      <w:pPr>
        <w:pStyle w:val="Compact"/>
        <w:numPr>
          <w:numId w:val="1001"/>
          <w:ilvl w:val="0"/>
        </w:numPr>
      </w:pPr>
      <w:r>
        <w:t xml:space="preserve">Work with KYCS team to prepare and validate client checklists</w:t>
      </w:r>
    </w:p>
    <w:p>
      <w:pPr>
        <w:pStyle w:val="Compact"/>
        <w:numPr>
          <w:numId w:val="1001"/>
          <w:ilvl w:val="0"/>
        </w:numPr>
      </w:pPr>
      <w:r>
        <w:t xml:space="preserve">Assist Trade and Transaction Support Team</w:t>
      </w:r>
    </w:p>
    <w:p>
      <w:pPr>
        <w:pStyle w:val="Compact"/>
        <w:numPr>
          <w:numId w:val="1001"/>
          <w:ilvl w:val="0"/>
        </w:numPr>
      </w:pPr>
      <w:r>
        <w:t xml:space="preserve">Develop a detailed understanding of the onboarding functions, system, process and procedures to best assist the Client Associate</w:t>
      </w:r>
    </w:p>
    <w:p>
      <w:pPr>
        <w:pStyle w:val="Compact"/>
        <w:numPr>
          <w:numId w:val="1001"/>
          <w:ilvl w:val="0"/>
        </w:numPr>
      </w:pPr>
      <w:r>
        <w:t xml:space="preserve">Develop a detailed understanding of the on-boarding functions, system, process and procedures</w:t>
      </w:r>
    </w:p>
    <w:p>
      <w:pPr>
        <w:pStyle w:val="Compact"/>
        <w:numPr>
          <w:numId w:val="1001"/>
          <w:ilvl w:val="0"/>
        </w:numPr>
      </w:pPr>
      <w:r>
        <w:t xml:space="preserve">Oversee and administer necessary portfolios</w:t>
      </w:r>
    </w:p>
    <w:p>
      <w:pPr>
        <w:pStyle w:val="Compact"/>
        <w:numPr>
          <w:numId w:val="1001"/>
          <w:ilvl w:val="0"/>
        </w:numPr>
      </w:pPr>
      <w:r>
        <w:t xml:space="preserve">Act as point of contact</w:t>
      </w:r>
    </w:p>
    <w:p>
      <w:pPr>
        <w:pStyle w:val="Compact"/>
        <w:numPr>
          <w:numId w:val="1001"/>
          <w:ilvl w:val="0"/>
        </w:numPr>
      </w:pPr>
      <w:r>
        <w:t xml:space="preserve">Prepare deal set up and cash and investment processing</w:t>
      </w:r>
    </w:p>
    <w:p>
      <w:pPr>
        <w:pStyle w:val="Compact"/>
        <w:numPr>
          <w:numId w:val="1001"/>
          <w:ilvl w:val="0"/>
        </w:numPr>
      </w:pPr>
      <w:r>
        <w:t xml:space="preserve">Enhancing firm liquidity by re-hypothecating client collateral to satisfy margin calls</w:t>
      </w:r>
    </w:p>
    <w:p>
      <w:pPr>
        <w:pStyle w:val="Compact"/>
        <w:numPr>
          <w:numId w:val="1001"/>
          <w:ilvl w:val="0"/>
        </w:numPr>
      </w:pPr>
      <w:r>
        <w:t xml:space="preserve">Assist team in testing, internal process changes and system reconfiguration</w:t>
      </w:r>
    </w:p>
    <w:p>
      <w:pPr>
        <w:pStyle w:val="Compact"/>
        <w:numPr>
          <w:numId w:val="1001"/>
          <w:ilvl w:val="0"/>
        </w:numPr>
      </w:pPr>
      <w:r>
        <w:t xml:space="preserve">Support aging analysis and reporting</w:t>
      </w:r>
    </w:p>
    <w:p>
      <w:pPr>
        <w:pStyle w:val="Heading2"/>
      </w:pPr>
      <w:bookmarkStart w:id="23" w:name="qualifications-for-client-analyst"/>
      <w:r>
        <w:t xml:space="preserve">Qualifications for client analyst</w:t>
      </w:r>
      <w:bookmarkEnd w:id="23"/>
    </w:p>
    <w:p>
      <w:pPr>
        <w:pStyle w:val="Compact"/>
        <w:numPr>
          <w:numId w:val="1002"/>
          <w:ilvl w:val="0"/>
        </w:numPr>
      </w:pPr>
      <w:r>
        <w:t xml:space="preserve">Knowledge of the client KYC onboarding/refresh process and knowledge of AML regulatory requirements</w:t>
      </w:r>
    </w:p>
    <w:p>
      <w:pPr>
        <w:pStyle w:val="Compact"/>
        <w:numPr>
          <w:numId w:val="1002"/>
          <w:ilvl w:val="0"/>
        </w:numPr>
      </w:pPr>
      <w:r>
        <w:t xml:space="preserve">Open to shift work (including mid-shift and night shift schedules) and working on Philippine public holidays</w:t>
      </w:r>
    </w:p>
    <w:p>
      <w:pPr>
        <w:pStyle w:val="Compact"/>
        <w:numPr>
          <w:numId w:val="1002"/>
          <w:ilvl w:val="0"/>
        </w:numPr>
      </w:pPr>
      <w:r>
        <w:t xml:space="preserve">While this is a plus, it is not a requirement</w:t>
      </w:r>
    </w:p>
    <w:p>
      <w:pPr>
        <w:pStyle w:val="Compact"/>
        <w:numPr>
          <w:numId w:val="1002"/>
          <w:ilvl w:val="0"/>
        </w:numPr>
      </w:pPr>
      <w:r>
        <w:t xml:space="preserve">Minimum 3 years in a Business Analyst/process definition and re-engineering role</w:t>
      </w:r>
    </w:p>
    <w:p>
      <w:pPr>
        <w:pStyle w:val="Compact"/>
        <w:numPr>
          <w:numId w:val="1002"/>
          <w:ilvl w:val="0"/>
        </w:numPr>
      </w:pPr>
      <w:r>
        <w:t xml:space="preserve">4+ years working with Sr</w:t>
      </w:r>
    </w:p>
    <w:p>
      <w:pPr>
        <w:pStyle w:val="Compact"/>
        <w:numPr>
          <w:numId w:val="1002"/>
          <w:ilvl w:val="0"/>
        </w:numPr>
      </w:pPr>
      <w:r>
        <w:t xml:space="preserve">Facilitation of discussions with groups of 1-20 including 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2021-10-28T13:00:33Z</dcterms:created>
  <dcterms:modified xsi:type="dcterms:W3CDTF">2021-10-28T13:00:33Z</dcterms:modified>
</cp:coreProperties>
</file>