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https://www.velvetjobs.com/job-descriptions/client-advisor</w:t>
        </w:r>
      </w:hyperlink>
    </w:p>
    <w:p>
      <w:pPr>
        <w:pStyle w:val="Heading1"/>
      </w:pPr>
      <w:bookmarkStart w:id="21" w:name="example-of-client-advisor-job-description"/>
      <w:r>
        <w:t xml:space="preserve">Example of Client Advisor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client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advisor"/>
      <w:r>
        <w:t xml:space="preserve">Responsibilities for client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the maintenance of proper records for reporting and audit purposes and processes insurance and claims details into the database</w:t>
      </w:r>
    </w:p>
    <w:p>
      <w:pPr>
        <w:pStyle w:val="Compact"/>
        <w:numPr>
          <w:numId w:val="1001"/>
          <w:ilvl w:val="0"/>
        </w:numPr>
      </w:pPr>
      <w:r>
        <w:t xml:space="preserve">Responds directly to simple and moderately difficult client questions and requests, and solicits assistance from Client Executives as needed</w:t>
      </w:r>
    </w:p>
    <w:p>
      <w:pPr>
        <w:pStyle w:val="Compact"/>
        <w:numPr>
          <w:numId w:val="1001"/>
          <w:ilvl w:val="0"/>
        </w:numPr>
      </w:pPr>
      <w:r>
        <w:t xml:space="preserve">Proactively assists Broker in most aspects of policy management, proposal preparation and presentation creation to better serve clients</w:t>
      </w:r>
    </w:p>
    <w:p>
      <w:pPr>
        <w:pStyle w:val="Compact"/>
        <w:numPr>
          <w:numId w:val="1001"/>
          <w:ilvl w:val="0"/>
        </w:numPr>
      </w:pPr>
      <w:r>
        <w:t xml:space="preserve">Builds and maintains ongoing relationships with small clients and team colleagues to deliver services both internally, and in some cases, externally</w:t>
      </w:r>
    </w:p>
    <w:p>
      <w:pPr>
        <w:pStyle w:val="Compact"/>
        <w:numPr>
          <w:numId w:val="1001"/>
          <w:ilvl w:val="0"/>
        </w:numPr>
      </w:pPr>
      <w:r>
        <w:t xml:space="preserve">Provides assistance to Broker regarding coverage questions and program adjustments</w:t>
      </w:r>
    </w:p>
    <w:p>
      <w:pPr>
        <w:pStyle w:val="Compact"/>
        <w:numPr>
          <w:numId w:val="1001"/>
          <w:ilvl w:val="0"/>
        </w:numPr>
      </w:pPr>
      <w:r>
        <w:t xml:space="preserve">May demonstrate the ability to enter new bonds, upload documents, client demographics ,process renewals, , under some supervision</w:t>
      </w:r>
    </w:p>
    <w:p>
      <w:pPr>
        <w:pStyle w:val="Compact"/>
        <w:numPr>
          <w:numId w:val="1001"/>
          <w:ilvl w:val="0"/>
        </w:numPr>
      </w:pPr>
      <w:r>
        <w:t xml:space="preserve">Prepare and submit accurate market presentations and slips in consultation with the Client Executive and Market Placement Teams</w:t>
      </w:r>
    </w:p>
    <w:p>
      <w:pPr>
        <w:pStyle w:val="Compact"/>
        <w:numPr>
          <w:numId w:val="1001"/>
          <w:ilvl w:val="0"/>
        </w:numPr>
      </w:pPr>
      <w:r>
        <w:t xml:space="preserve">Experience in cultivating relationships with employers, brokers, and carriers</w:t>
      </w:r>
    </w:p>
    <w:p>
      <w:pPr>
        <w:pStyle w:val="Compact"/>
        <w:numPr>
          <w:numId w:val="1001"/>
          <w:ilvl w:val="0"/>
        </w:numPr>
      </w:pPr>
      <w:r>
        <w:t xml:space="preserve">Ability to communicate and negotiate with C-Level management</w:t>
      </w:r>
    </w:p>
    <w:p>
      <w:pPr>
        <w:pStyle w:val="Compact"/>
        <w:numPr>
          <w:numId w:val="1001"/>
          <w:ilvl w:val="0"/>
        </w:numPr>
      </w:pPr>
      <w:r>
        <w:t xml:space="preserve">Ability to maintain high degree of Salesforce discipline</w:t>
      </w:r>
    </w:p>
    <w:p>
      <w:pPr>
        <w:pStyle w:val="Heading2"/>
      </w:pPr>
      <w:bookmarkStart w:id="23" w:name="qualifications-for-client-advisor"/>
      <w:r>
        <w:t xml:space="preserve">Qualifications for client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Ideally have technical skills in some of the following insurance lines – Directors &amp; Officers Liability, Professional Indemnity, Cyber</w:t>
      </w:r>
    </w:p>
    <w:p>
      <w:pPr>
        <w:pStyle w:val="Compact"/>
        <w:numPr>
          <w:numId w:val="1002"/>
          <w:ilvl w:val="0"/>
        </w:numPr>
      </w:pPr>
      <w:r>
        <w:t xml:space="preserve">Is an expert user of the company-sanctioned Internet and e-mail, word processing and spreadsheet software</w:t>
      </w:r>
    </w:p>
    <w:p>
      <w:pPr>
        <w:pStyle w:val="Compact"/>
        <w:numPr>
          <w:numId w:val="1002"/>
          <w:ilvl w:val="0"/>
        </w:numPr>
      </w:pPr>
      <w:r>
        <w:t xml:space="preserve">5-7 years experience in Private Banking/Wealth Management</w:t>
      </w:r>
    </w:p>
    <w:p>
      <w:pPr>
        <w:pStyle w:val="Compact"/>
        <w:numPr>
          <w:numId w:val="1002"/>
          <w:ilvl w:val="0"/>
        </w:numPr>
      </w:pPr>
      <w:r>
        <w:t xml:space="preserve">Minimum grade B in GCSE (or equivalent) English &amp; Maths (A levels or equivalent preferred)</w:t>
      </w:r>
    </w:p>
    <w:p>
      <w:pPr>
        <w:pStyle w:val="Compact"/>
        <w:numPr>
          <w:numId w:val="1002"/>
          <w:ilvl w:val="0"/>
        </w:numPr>
      </w:pPr>
      <w:r>
        <w:t xml:space="preserve">ACII qualified (or working towards) preferred</w:t>
      </w:r>
    </w:p>
    <w:p>
      <w:pPr>
        <w:pStyle w:val="Compact"/>
        <w:numPr>
          <w:numId w:val="1002"/>
          <w:ilvl w:val="0"/>
        </w:numPr>
      </w:pPr>
      <w:r>
        <w:t xml:space="preserve">Competent in Microsoft Office and all relevant business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2021-10-28T13:22:17Z</dcterms:created>
  <dcterms:modified xsi:type="dcterms:W3CDTF">2021-10-28T13:22:17Z</dcterms:modified>
</cp:coreProperties>
</file>