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https://www.velvetjobs.com/job-descriptions/cleaning-supervisor</w:t>
        </w:r>
      </w:hyperlink>
    </w:p>
    <w:p>
      <w:pPr>
        <w:pStyle w:val="Heading1"/>
      </w:pPr>
      <w:bookmarkStart w:id="21" w:name="example-of-cleaning-supervisor-job-description"/>
      <w:r>
        <w:t xml:space="preserve">Example of Cleaning Supervisor Job Description</w:t>
      </w:r>
      <w:bookmarkEnd w:id="21"/>
    </w:p>
    <w:p>
      <w:pPr>
        <w:pStyle w:val="Compact"/>
      </w:pPr>
      <w:r>
        <w:t xml:space="preserve">Our innovative and growing company is looking to fill the role of cleaning supervisor. To join our growing team, please review the list of responsibilities and qualifications.</w:t>
      </w:r>
    </w:p>
    <w:p>
      <w:pPr>
        <w:pStyle w:val="Heading2"/>
      </w:pPr>
      <w:bookmarkStart w:id="22" w:name="responsibilities-for-cleaning-supervisor"/>
      <w:r>
        <w:t xml:space="preserve">Responsibilities for cleaning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ensuring compliance with Health, Safety, Environmental and COSHH laws or regulations</w:t>
      </w:r>
    </w:p>
    <w:p>
      <w:pPr>
        <w:pStyle w:val="Compact"/>
        <w:numPr>
          <w:numId w:val="1001"/>
          <w:ilvl w:val="0"/>
        </w:numPr>
      </w:pPr>
      <w:r>
        <w:t xml:space="preserve">Providing on-the-job technical guidance, support and training to field staff</w:t>
      </w:r>
    </w:p>
    <w:p>
      <w:pPr>
        <w:pStyle w:val="Compact"/>
        <w:numPr>
          <w:numId w:val="1001"/>
          <w:ilvl w:val="0"/>
        </w:numPr>
      </w:pPr>
      <w:r>
        <w:t xml:space="preserve">Coordination of all site surveys as per agreed programme</w:t>
      </w:r>
    </w:p>
    <w:p>
      <w:pPr>
        <w:pStyle w:val="Compact"/>
        <w:numPr>
          <w:numId w:val="1001"/>
          <w:ilvl w:val="0"/>
        </w:numPr>
      </w:pPr>
      <w:r>
        <w:t xml:space="preserve">This is a mobile role which comes with a company van for business use only</w:t>
      </w:r>
    </w:p>
    <w:p>
      <w:pPr>
        <w:pStyle w:val="Compact"/>
        <w:numPr>
          <w:numId w:val="1001"/>
          <w:ilvl w:val="0"/>
        </w:numPr>
      </w:pPr>
      <w:r>
        <w:t xml:space="preserve">The Role is to support SSM do site visits, audits, staff training, covering cleaning duties as and when required</w:t>
      </w:r>
    </w:p>
    <w:p>
      <w:pPr>
        <w:pStyle w:val="Compact"/>
        <w:numPr>
          <w:numId w:val="1001"/>
          <w:ilvl w:val="0"/>
        </w:numPr>
      </w:pPr>
      <w:r>
        <w:t xml:space="preserve">To undertake the day to day management of the cleaning team in a dedicated area, covering both commercial and retail properties</w:t>
      </w:r>
    </w:p>
    <w:p>
      <w:pPr>
        <w:pStyle w:val="Compact"/>
        <w:numPr>
          <w:numId w:val="1001"/>
          <w:ilvl w:val="0"/>
        </w:numPr>
      </w:pPr>
      <w:r>
        <w:t xml:space="preserve">To ensure that all risk assessments are kept up to date and completing monthly site reviews</w:t>
      </w:r>
    </w:p>
    <w:p>
      <w:pPr>
        <w:pStyle w:val="Compact"/>
        <w:numPr>
          <w:numId w:val="1001"/>
          <w:ilvl w:val="0"/>
        </w:numPr>
      </w:pPr>
      <w:r>
        <w:t xml:space="preserve">Organising cover for any annual leave or sickness for any of the members of the cleaning team</w:t>
      </w:r>
    </w:p>
    <w:p>
      <w:pPr>
        <w:pStyle w:val="Compact"/>
        <w:numPr>
          <w:numId w:val="1001"/>
          <w:ilvl w:val="0"/>
        </w:numPr>
      </w:pPr>
      <w:r>
        <w:t xml:space="preserve">To collate and sanction all timesheets</w:t>
      </w:r>
    </w:p>
    <w:p>
      <w:pPr>
        <w:pStyle w:val="Compact"/>
        <w:numPr>
          <w:numId w:val="1001"/>
          <w:ilvl w:val="0"/>
        </w:numPr>
      </w:pPr>
      <w:r>
        <w:t xml:space="preserve">The monitoring and ordering of any required supplies and consumables</w:t>
      </w:r>
    </w:p>
    <w:p>
      <w:pPr>
        <w:pStyle w:val="Heading2"/>
      </w:pPr>
      <w:bookmarkStart w:id="23" w:name="qualifications-for-cleaning-supervisor"/>
      <w:r>
        <w:t xml:space="preserve">Qualifications for cleaning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Monitor customer interaction of site-based staff</w:t>
      </w:r>
    </w:p>
    <w:p>
      <w:pPr>
        <w:pStyle w:val="Compact"/>
        <w:numPr>
          <w:numId w:val="1002"/>
          <w:ilvl w:val="0"/>
        </w:numPr>
      </w:pPr>
      <w:r>
        <w:t xml:space="preserve">Monitor use of Insight in relation to the Field Services Manual and portfolio</w:t>
      </w:r>
    </w:p>
    <w:p>
      <w:pPr>
        <w:pStyle w:val="Compact"/>
        <w:numPr>
          <w:numId w:val="1002"/>
          <w:ilvl w:val="0"/>
        </w:numPr>
      </w:pPr>
      <w:r>
        <w:t xml:space="preserve">Monitor requirements and usage of fleet vehicles</w:t>
      </w:r>
    </w:p>
    <w:p>
      <w:pPr>
        <w:pStyle w:val="Compact"/>
        <w:numPr>
          <w:numId w:val="1002"/>
          <w:ilvl w:val="0"/>
        </w:numPr>
      </w:pPr>
      <w:r>
        <w:t xml:space="preserve">Any additional duties as and when required</w:t>
      </w:r>
    </w:p>
    <w:p>
      <w:pPr>
        <w:pStyle w:val="Compact"/>
        <w:numPr>
          <w:numId w:val="1002"/>
          <w:ilvl w:val="0"/>
        </w:numPr>
      </w:pPr>
      <w:r>
        <w:t xml:space="preserve">An enhanced CRB will be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Personally managing employees and completing performance reviews, approving time sheets and being the first point of contact for any queries that may arise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2021-10-28T12:51:24Z</dcterms:created>
  <dcterms:modified xsi:type="dcterms:W3CDTF">2021-10-28T12:51:24Z</dcterms:modified>
</cp:coreProperties>
</file>