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https://www.velvetjobs.com/job-descriptions/cleaning-professional</w:t>
        </w:r>
      </w:hyperlink>
    </w:p>
    <w:p>
      <w:pPr>
        <w:pStyle w:val="Heading1"/>
      </w:pPr>
      <w:bookmarkStart w:id="21" w:name="example-of-cleaning-professional-job-description"/>
      <w:r>
        <w:t xml:space="preserve">Example of Cleaning Professional Job Description</w:t>
      </w:r>
      <w:bookmarkEnd w:id="21"/>
    </w:p>
    <w:p>
      <w:pPr>
        <w:pStyle w:val="Compact"/>
      </w:pPr>
      <w:r>
        <w:t xml:space="preserve">Our company is growing rapidly and is looking to fill the role of cleaning professional. To join our growing team, please review the list of responsibilities and qualifications.</w:t>
      </w:r>
    </w:p>
    <w:p>
      <w:pPr>
        <w:pStyle w:val="Heading2"/>
      </w:pPr>
      <w:bookmarkStart w:id="22" w:name="responsibilities-for-cleaning-professional"/>
      <w:r>
        <w:t xml:space="preserve">Responsibilities for cleaning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able to complete a medical evaluation and fit testing in order to wear a respirator within the first 10 days of employment and if not certified, this would lead to not meeting the physical qualifications of the job</w:t>
      </w:r>
    </w:p>
    <w:p>
      <w:pPr>
        <w:pStyle w:val="Compact"/>
        <w:numPr>
          <w:numId w:val="1001"/>
          <w:ilvl w:val="0"/>
        </w:numPr>
      </w:pPr>
      <w:r>
        <w:t xml:space="preserve">Must be able to pass pre-employment background check</w:t>
      </w:r>
    </w:p>
    <w:p>
      <w:pPr>
        <w:pStyle w:val="Compact"/>
        <w:numPr>
          <w:numId w:val="1001"/>
          <w:ilvl w:val="0"/>
        </w:numPr>
      </w:pPr>
      <w:r>
        <w:t xml:space="preserve">Certification in specialty cleaning preferred</w:t>
      </w:r>
    </w:p>
    <w:p>
      <w:pPr>
        <w:pStyle w:val="Compact"/>
        <w:numPr>
          <w:numId w:val="1001"/>
          <w:ilvl w:val="0"/>
        </w:numPr>
      </w:pPr>
      <w:r>
        <w:t xml:space="preserve">Must be able to treat all with respect and dignity in all interactions</w:t>
      </w:r>
    </w:p>
    <w:p>
      <w:pPr>
        <w:pStyle w:val="Compact"/>
        <w:numPr>
          <w:numId w:val="1001"/>
          <w:ilvl w:val="0"/>
        </w:numPr>
      </w:pPr>
      <w:r>
        <w:t xml:space="preserve">Must be able to follow routine checklists</w:t>
      </w:r>
    </w:p>
    <w:p>
      <w:pPr>
        <w:pStyle w:val="Compact"/>
        <w:numPr>
          <w:numId w:val="1001"/>
          <w:ilvl w:val="0"/>
        </w:numPr>
      </w:pPr>
      <w:r>
        <w:t xml:space="preserve">Strong personal orientation to provide excellent customer service</w:t>
      </w:r>
    </w:p>
    <w:p>
      <w:pPr>
        <w:pStyle w:val="Heading2"/>
      </w:pPr>
      <w:bookmarkStart w:id="23" w:name="qualifications-for-cleaning-professional"/>
      <w:r>
        <w:t xml:space="preserve">Qualifications for cleaning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degree or equivalent completion</w:t>
      </w:r>
    </w:p>
    <w:p>
      <w:pPr>
        <w:pStyle w:val="Compact"/>
        <w:numPr>
          <w:numId w:val="1002"/>
          <w:ilvl w:val="0"/>
        </w:numPr>
      </w:pPr>
      <w:r>
        <w:t xml:space="preserve">One year similar work experience, preferably in medical related facilities</w:t>
      </w:r>
    </w:p>
    <w:p>
      <w:pPr>
        <w:pStyle w:val="Compact"/>
        <w:numPr>
          <w:numId w:val="1002"/>
          <w:ilvl w:val="0"/>
        </w:numPr>
      </w:pPr>
      <w:r>
        <w:t xml:space="preserve">Must be able to pass training classes required for specialized cleaning within 45 days of employment</w:t>
      </w:r>
    </w:p>
    <w:p>
      <w:pPr>
        <w:pStyle w:val="Compact"/>
        <w:numPr>
          <w:numId w:val="1002"/>
          <w:ilvl w:val="0"/>
        </w:numPr>
      </w:pPr>
      <w:r>
        <w:t xml:space="preserve">Must be willing and able to complete specialty cleaning classes as needed</w:t>
      </w:r>
    </w:p>
    <w:p>
      <w:pPr>
        <w:pStyle w:val="Compact"/>
        <w:numPr>
          <w:numId w:val="1002"/>
          <w:ilvl w:val="0"/>
        </w:numPr>
      </w:pPr>
      <w:r>
        <w:t xml:space="preserve">Must be able to understand and communicate in English and able to read and understand documents, such as safety policies and procedures and all labels on cleaning and disinfecting chemicals</w:t>
      </w:r>
    </w:p>
    <w:p>
      <w:pPr>
        <w:pStyle w:val="Compact"/>
        <w:numPr>
          <w:numId w:val="1002"/>
          <w:ilvl w:val="0"/>
        </w:numPr>
      </w:pPr>
      <w:r>
        <w:t xml:space="preserve">Must be able to compose reports and/or e-mails utilizing computer e-mail application to document professional grade activities as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aning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aning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2021-10-28T13:04:50Z</dcterms:created>
  <dcterms:modified xsi:type="dcterms:W3CDTF">2021-10-28T13:04:50Z</dcterms:modified>
</cp:coreProperties>
</file>