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https://www.velvetjobs.com/job-descriptions/classroom-assistant</w:t>
        </w:r>
      </w:hyperlink>
    </w:p>
    <w:p>
      <w:pPr>
        <w:pStyle w:val="Heading1"/>
      </w:pPr>
      <w:bookmarkStart w:id="21" w:name="example-of-classroom-assistant-job-description"/>
      <w:r>
        <w:t xml:space="preserve">Example of Classroom Assistant Job Description</w:t>
      </w:r>
      <w:bookmarkEnd w:id="21"/>
    </w:p>
    <w:p>
      <w:pPr>
        <w:pStyle w:val="Compact"/>
      </w:pPr>
      <w:r>
        <w:t xml:space="preserve">Our growing company is searching for experienced candidates for the position of classroom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assroom-assistant"/>
      <w:r>
        <w:t xml:space="preserve">Responsibilities for classroom assistant</w:t>
      </w:r>
      <w:bookmarkEnd w:id="22"/>
    </w:p>
    <w:p>
      <w:pPr>
        <w:pStyle w:val="Compact"/>
        <w:numPr>
          <w:numId w:val="1001"/>
          <w:ilvl w:val="0"/>
        </w:numPr>
      </w:pPr>
      <w:r>
        <w:t xml:space="preserve">Assist in inventories of supplies and materials</w:t>
      </w:r>
    </w:p>
    <w:p>
      <w:pPr>
        <w:pStyle w:val="Compact"/>
        <w:numPr>
          <w:numId w:val="1001"/>
          <w:ilvl w:val="0"/>
        </w:numPr>
      </w:pPr>
      <w:r>
        <w:t xml:space="preserve">Responsible for care and maintenance of materials and equipment</w:t>
      </w:r>
    </w:p>
    <w:p>
      <w:pPr>
        <w:pStyle w:val="Compact"/>
        <w:numPr>
          <w:numId w:val="1001"/>
          <w:ilvl w:val="0"/>
        </w:numPr>
      </w:pPr>
      <w:r>
        <w:t xml:space="preserve">Assist in recording and reporting accidents and medications</w:t>
      </w:r>
    </w:p>
    <w:p>
      <w:pPr>
        <w:pStyle w:val="Compact"/>
        <w:numPr>
          <w:numId w:val="1001"/>
          <w:ilvl w:val="0"/>
        </w:numPr>
      </w:pPr>
      <w:r>
        <w:t xml:space="preserve">Recognize role as a contributing member of the pre-K project staff in the overall program of R2LP</w:t>
      </w:r>
    </w:p>
    <w:p>
      <w:pPr>
        <w:pStyle w:val="Compact"/>
        <w:numPr>
          <w:numId w:val="1001"/>
          <w:ilvl w:val="0"/>
        </w:numPr>
      </w:pPr>
      <w:r>
        <w:t xml:space="preserve">Participate in all orientation meetings, staff training meetings</w:t>
      </w:r>
    </w:p>
    <w:p>
      <w:pPr>
        <w:pStyle w:val="Compact"/>
        <w:numPr>
          <w:numId w:val="1001"/>
          <w:ilvl w:val="0"/>
        </w:numPr>
      </w:pPr>
      <w:r>
        <w:t xml:space="preserve">Maintain the confidentiality of all family/child information</w:t>
      </w:r>
    </w:p>
    <w:p>
      <w:pPr>
        <w:pStyle w:val="Compact"/>
        <w:numPr>
          <w:numId w:val="1001"/>
          <w:ilvl w:val="0"/>
        </w:numPr>
      </w:pPr>
      <w:r>
        <w:t xml:space="preserve">Maintain a positive job attitude including positive team behavior (e.g., willing to pitch in, problem-solving attitude, positive communication style)</w:t>
      </w:r>
    </w:p>
    <w:p>
      <w:pPr>
        <w:pStyle w:val="Compact"/>
        <w:numPr>
          <w:numId w:val="1001"/>
          <w:ilvl w:val="0"/>
        </w:numPr>
      </w:pPr>
      <w:r>
        <w:t xml:space="preserve">Report at regular working hours, and use an appropriate work ethic</w:t>
      </w:r>
    </w:p>
    <w:p>
      <w:pPr>
        <w:pStyle w:val="Compact"/>
        <w:numPr>
          <w:numId w:val="1001"/>
          <w:ilvl w:val="0"/>
        </w:numPr>
      </w:pPr>
      <w:r>
        <w:t xml:space="preserve">Subscribe to the NAEYC code of ethics</w:t>
      </w:r>
    </w:p>
    <w:p>
      <w:pPr>
        <w:pStyle w:val="Compact"/>
        <w:numPr>
          <w:numId w:val="1001"/>
          <w:ilvl w:val="0"/>
        </w:numPr>
      </w:pPr>
      <w:r>
        <w:t xml:space="preserve">To work with co-teachers to execute a curriculum to meet children’s intellectual, physical, emotional, social, and spiritual needs within the guidelines of developmentally appropriate practice per the NAEYC standards</w:t>
      </w:r>
    </w:p>
    <w:p>
      <w:pPr>
        <w:pStyle w:val="Heading2"/>
      </w:pPr>
      <w:bookmarkStart w:id="23" w:name="qualifications-for-classroom-assistant"/>
      <w:r>
        <w:t xml:space="preserve">Qualifications for classroom assistant</w:t>
      </w:r>
      <w:bookmarkEnd w:id="23"/>
    </w:p>
    <w:p>
      <w:pPr>
        <w:pStyle w:val="Compact"/>
        <w:numPr>
          <w:numId w:val="1002"/>
          <w:ilvl w:val="0"/>
        </w:numPr>
      </w:pPr>
      <w:r>
        <w:t xml:space="preserve">Experience setting up and maintaining diverse A/V systems</w:t>
      </w:r>
    </w:p>
    <w:p>
      <w:pPr>
        <w:pStyle w:val="Compact"/>
        <w:numPr>
          <w:numId w:val="1002"/>
          <w:ilvl w:val="0"/>
        </w:numPr>
      </w:pPr>
      <w:r>
        <w:t xml:space="preserve">Candidates possessing a BS, BFA or equivalent preferred</w:t>
      </w:r>
    </w:p>
    <w:p>
      <w:pPr>
        <w:pStyle w:val="Compact"/>
        <w:numPr>
          <w:numId w:val="1002"/>
          <w:ilvl w:val="0"/>
        </w:numPr>
      </w:pPr>
      <w:r>
        <w:t xml:space="preserve">Work collaboratively with students to find solutions to functional and aesthetic issues in their hard toy designs</w:t>
      </w:r>
    </w:p>
    <w:p>
      <w:pPr>
        <w:pStyle w:val="Compact"/>
        <w:numPr>
          <w:numId w:val="1002"/>
          <w:ilvl w:val="0"/>
        </w:numPr>
      </w:pPr>
      <w:r>
        <w:t xml:space="preserve">5+ years of experience working in modelmaking, preferably within the toy industry</w:t>
      </w:r>
    </w:p>
    <w:p>
      <w:pPr>
        <w:pStyle w:val="Compact"/>
        <w:numPr>
          <w:numId w:val="1002"/>
          <w:ilvl w:val="0"/>
        </w:numPr>
      </w:pPr>
      <w:r>
        <w:t xml:space="preserve">Knowledge of sanding and painting of parts</w:t>
      </w:r>
    </w:p>
    <w:p>
      <w:pPr>
        <w:pStyle w:val="Compact"/>
        <w:numPr>
          <w:numId w:val="1002"/>
          <w:ilvl w:val="0"/>
        </w:numPr>
      </w:pPr>
      <w:r>
        <w:t xml:space="preserve">Must have a valid driving license, and a reliable vehicle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ssroo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ssroo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2021-10-28T13:18:29Z</dcterms:created>
  <dcterms:modified xsi:type="dcterms:W3CDTF">2021-10-28T13:18:29Z</dcterms:modified>
</cp:coreProperties>
</file>