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w:t>
        </w:r>
      </w:hyperlink>
    </w:p>
    <w:p>
      <w:pPr>
        <w:pStyle w:val="Heading1"/>
      </w:pPr>
      <w:bookmarkStart w:id="21" w:name="example-of-claims-job-description"/>
      <w:r>
        <w:t xml:space="preserve">Example of Claims Job Description</w:t>
      </w:r>
      <w:bookmarkEnd w:id="21"/>
    </w:p>
    <w:p>
      <w:pPr>
        <w:pStyle w:val="Compact"/>
      </w:pPr>
      <w:r>
        <w:t xml:space="preserve">Our growing company is hiring for a claims.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
      <w:r>
        <w:t xml:space="preserve">Responsibilities for claims</w:t>
      </w:r>
      <w:bookmarkEnd w:id="22"/>
    </w:p>
    <w:p>
      <w:pPr>
        <w:pStyle w:val="Compact"/>
        <w:numPr>
          <w:numId w:val="1001"/>
          <w:ilvl w:val="0"/>
        </w:numPr>
      </w:pPr>
      <w:r>
        <w:t xml:space="preserve">Develop a strong relationship with the Reinsurance Carriers, Reinsurance Brokers, Actuaries, Captive Manager and other external parties</w:t>
      </w:r>
    </w:p>
    <w:p>
      <w:pPr>
        <w:pStyle w:val="Compact"/>
        <w:numPr>
          <w:numId w:val="1001"/>
          <w:ilvl w:val="0"/>
        </w:numPr>
      </w:pPr>
      <w:r>
        <w:t xml:space="preserve">Develop trending analysis/reports on losses and incident</w:t>
      </w:r>
    </w:p>
    <w:p>
      <w:pPr>
        <w:pStyle w:val="Compact"/>
        <w:numPr>
          <w:numId w:val="1001"/>
          <w:ilvl w:val="0"/>
        </w:numPr>
      </w:pPr>
      <w:r>
        <w:t xml:space="preserve">Attend Depositions, Mediations and Trial when required</w:t>
      </w:r>
    </w:p>
    <w:p>
      <w:pPr>
        <w:pStyle w:val="Compact"/>
        <w:numPr>
          <w:numId w:val="1001"/>
          <w:ilvl w:val="0"/>
        </w:numPr>
      </w:pPr>
      <w:r>
        <w:t xml:space="preserve">Travel throughout Indiana and Illinois where facilities are located</w:t>
      </w:r>
    </w:p>
    <w:p>
      <w:pPr>
        <w:pStyle w:val="Compact"/>
        <w:numPr>
          <w:numId w:val="1001"/>
          <w:ilvl w:val="0"/>
        </w:numPr>
      </w:pPr>
      <w:r>
        <w:t xml:space="preserve">Facilitate the management of open claims with defense counsel</w:t>
      </w:r>
    </w:p>
    <w:p>
      <w:pPr>
        <w:pStyle w:val="Compact"/>
        <w:numPr>
          <w:numId w:val="1001"/>
          <w:ilvl w:val="0"/>
        </w:numPr>
      </w:pPr>
      <w:r>
        <w:t xml:space="preserve">Review claim files for appropriate billings and actions by defense counsel</w:t>
      </w:r>
    </w:p>
    <w:p>
      <w:pPr>
        <w:pStyle w:val="Compact"/>
        <w:numPr>
          <w:numId w:val="1001"/>
          <w:ilvl w:val="0"/>
        </w:numPr>
      </w:pPr>
      <w:r>
        <w:t xml:space="preserve">Document all communication between internal and external parties to maintain a completed claim file</w:t>
      </w:r>
    </w:p>
    <w:p>
      <w:pPr>
        <w:pStyle w:val="Compact"/>
        <w:numPr>
          <w:numId w:val="1001"/>
          <w:ilvl w:val="0"/>
        </w:numPr>
      </w:pPr>
      <w:r>
        <w:t xml:space="preserve">Work with associates at each community to ensure a prompt response and resolution of each incident</w:t>
      </w:r>
    </w:p>
    <w:p>
      <w:pPr>
        <w:pStyle w:val="Compact"/>
        <w:numPr>
          <w:numId w:val="1001"/>
          <w:ilvl w:val="0"/>
        </w:numPr>
      </w:pPr>
      <w:r>
        <w:t xml:space="preserve">Investigate claims by collecting pictures, statements, contracts, leases, to provide a complete record to claims adjuster for review and resolution</w:t>
      </w:r>
    </w:p>
    <w:p>
      <w:pPr>
        <w:pStyle w:val="Compact"/>
        <w:numPr>
          <w:numId w:val="1001"/>
          <w:ilvl w:val="0"/>
        </w:numPr>
      </w:pPr>
      <w:r>
        <w:t xml:space="preserve">Serve as system owner and relationship manager for the risk management information system</w:t>
      </w:r>
    </w:p>
    <w:p>
      <w:pPr>
        <w:pStyle w:val="Heading2"/>
      </w:pPr>
      <w:bookmarkStart w:id="23" w:name="qualifications-for-claims"/>
      <w:r>
        <w:t xml:space="preserve">Qualifications for claims</w:t>
      </w:r>
      <w:bookmarkEnd w:id="23"/>
    </w:p>
    <w:p>
      <w:pPr>
        <w:pStyle w:val="Compact"/>
        <w:numPr>
          <w:numId w:val="1002"/>
          <w:ilvl w:val="0"/>
        </w:numPr>
      </w:pPr>
      <w:r>
        <w:t xml:space="preserve">A high level of analytical skills is necessary</w:t>
      </w:r>
    </w:p>
    <w:p>
      <w:pPr>
        <w:pStyle w:val="Compact"/>
        <w:numPr>
          <w:numId w:val="1002"/>
          <w:ilvl w:val="0"/>
        </w:numPr>
      </w:pPr>
      <w:r>
        <w:t xml:space="preserve">Previous coaching experience is required</w:t>
      </w:r>
    </w:p>
    <w:p>
      <w:pPr>
        <w:pStyle w:val="Compact"/>
        <w:numPr>
          <w:numId w:val="1002"/>
          <w:ilvl w:val="0"/>
        </w:numPr>
      </w:pPr>
      <w:r>
        <w:t xml:space="preserve">In-depth knowledge of claims files handling, investigation and settlement processes and procedures</w:t>
      </w:r>
    </w:p>
    <w:p>
      <w:pPr>
        <w:pStyle w:val="Compact"/>
        <w:numPr>
          <w:numId w:val="1002"/>
          <w:ilvl w:val="0"/>
        </w:numPr>
      </w:pPr>
      <w:r>
        <w:t xml:space="preserve">Manages and develops a team focused on meeting or exceeding established performance targets</w:t>
      </w:r>
    </w:p>
    <w:p>
      <w:pPr>
        <w:pStyle w:val="Compact"/>
        <w:numPr>
          <w:numId w:val="1002"/>
          <w:ilvl w:val="0"/>
        </w:numPr>
      </w:pPr>
      <w:r>
        <w:t xml:space="preserve">5 years claims management required, ideally with a health maintenance organization or health insurance carrier</w:t>
      </w:r>
    </w:p>
    <w:p>
      <w:pPr>
        <w:pStyle w:val="Compact"/>
        <w:numPr>
          <w:numId w:val="1002"/>
          <w:ilvl w:val="0"/>
        </w:numPr>
      </w:pPr>
      <w:r>
        <w:t xml:space="preserve">Ensures execution of claim handling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2021-10-28T18:37:01Z</dcterms:created>
  <dcterms:modified xsi:type="dcterms:W3CDTF">2021-10-28T18:37:01Z</dcterms:modified>
</cp:coreProperties>
</file>