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https://www.velvetjobs.com/job-descriptions/claims-representative</w:t>
        </w:r>
      </w:hyperlink>
    </w:p>
    <w:p>
      <w:pPr>
        <w:pStyle w:val="Heading1"/>
      </w:pPr>
      <w:bookmarkStart w:id="21" w:name="example-of-claims-representative-job-description"/>
      <w:r>
        <w:t xml:space="preserve">Example of Claims Representative Job Description</w:t>
      </w:r>
      <w:bookmarkEnd w:id="21"/>
    </w:p>
    <w:p>
      <w:pPr>
        <w:pStyle w:val="Compact"/>
      </w:pPr>
      <w:r>
        <w:t xml:space="preserve">Our company is looking to fill the role of claims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laims-representative"/>
      <w:r>
        <w:t xml:space="preserve">Responsibilities for claims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meet departmental production and quality standards related to product or level</w:t>
      </w:r>
    </w:p>
    <w:p>
      <w:pPr>
        <w:pStyle w:val="Compact"/>
        <w:numPr>
          <w:numId w:val="1001"/>
          <w:ilvl w:val="0"/>
        </w:numPr>
      </w:pPr>
      <w:r>
        <w:t xml:space="preserve">May assist in training less experienced associates or quality check other associates’ work</w:t>
      </w:r>
    </w:p>
    <w:p>
      <w:pPr>
        <w:pStyle w:val="Compact"/>
        <w:numPr>
          <w:numId w:val="1001"/>
          <w:ilvl w:val="0"/>
        </w:numPr>
      </w:pPr>
      <w:r>
        <w:t xml:space="preserve">Conduct depositions on behalf of the company/insured as permitted</w:t>
      </w:r>
    </w:p>
    <w:p>
      <w:pPr>
        <w:pStyle w:val="Compact"/>
        <w:numPr>
          <w:numId w:val="1001"/>
          <w:ilvl w:val="0"/>
        </w:numPr>
      </w:pPr>
      <w:r>
        <w:t xml:space="preserve">Prepare and file motions, dismissals and declarations of readiness to proceed with the Board as permitted</w:t>
      </w:r>
    </w:p>
    <w:p>
      <w:pPr>
        <w:pStyle w:val="Compact"/>
        <w:numPr>
          <w:numId w:val="1001"/>
          <w:ilvl w:val="0"/>
        </w:numPr>
      </w:pPr>
      <w:r>
        <w:t xml:space="preserve">Provide timely hearing reports/deposition summaries to the adjuster</w:t>
      </w:r>
    </w:p>
    <w:p>
      <w:pPr>
        <w:pStyle w:val="Compact"/>
        <w:numPr>
          <w:numId w:val="1001"/>
          <w:ilvl w:val="0"/>
        </w:numPr>
      </w:pPr>
      <w:r>
        <w:t xml:space="preserve">Complete special tasks as assigned</w:t>
      </w:r>
    </w:p>
    <w:p>
      <w:pPr>
        <w:pStyle w:val="Compact"/>
        <w:numPr>
          <w:numId w:val="1001"/>
          <w:ilvl w:val="0"/>
        </w:numPr>
      </w:pPr>
      <w:r>
        <w:t xml:space="preserve">Take continuing education courses to maintain licenses</w:t>
      </w:r>
    </w:p>
    <w:p>
      <w:pPr>
        <w:pStyle w:val="Compact"/>
        <w:numPr>
          <w:numId w:val="1001"/>
          <w:ilvl w:val="0"/>
        </w:numPr>
      </w:pPr>
      <w:r>
        <w:t xml:space="preserve">Collect detailed information about the claim and enter into the AS400 system</w:t>
      </w:r>
    </w:p>
    <w:p>
      <w:pPr>
        <w:pStyle w:val="Compact"/>
        <w:numPr>
          <w:numId w:val="1001"/>
          <w:ilvl w:val="0"/>
        </w:numPr>
      </w:pPr>
      <w:r>
        <w:t xml:space="preserve">Use computerized system or other tools provided for tracking, information gathering and issues or concerns raised by the customer</w:t>
      </w:r>
    </w:p>
    <w:p>
      <w:pPr>
        <w:pStyle w:val="Compact"/>
        <w:numPr>
          <w:numId w:val="1001"/>
          <w:ilvl w:val="0"/>
        </w:numPr>
      </w:pPr>
      <w:r>
        <w:t xml:space="preserve">Determine claim eligibility by studying the extended service plan coverage and the terms and conditions</w:t>
      </w:r>
    </w:p>
    <w:p>
      <w:pPr>
        <w:pStyle w:val="Heading2"/>
      </w:pPr>
      <w:bookmarkStart w:id="23" w:name="qualifications-for-claims-representative"/>
      <w:r>
        <w:t xml:space="preserve">Qualifications for claims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attention to detail and ability to create and maintain a schedule</w:t>
      </w:r>
    </w:p>
    <w:p>
      <w:pPr>
        <w:pStyle w:val="Compact"/>
        <w:numPr>
          <w:numId w:val="1002"/>
          <w:ilvl w:val="0"/>
        </w:numPr>
      </w:pPr>
      <w:r>
        <w:t xml:space="preserve">Ability to access enter, modify, and retrieve data on PC</w:t>
      </w:r>
    </w:p>
    <w:p>
      <w:pPr>
        <w:pStyle w:val="Compact"/>
        <w:numPr>
          <w:numId w:val="1002"/>
          <w:ilvl w:val="0"/>
        </w:numPr>
      </w:pPr>
      <w:r>
        <w:t xml:space="preserve">Highly proficient in computer applications Microsoft Excel, Microsoft word and Outlook</w:t>
      </w:r>
    </w:p>
    <w:p>
      <w:pPr>
        <w:pStyle w:val="Compact"/>
        <w:numPr>
          <w:numId w:val="1002"/>
          <w:ilvl w:val="0"/>
        </w:numPr>
      </w:pPr>
      <w:r>
        <w:t xml:space="preserve">Flexible to learn and navigate new software</w:t>
      </w:r>
    </w:p>
    <w:p>
      <w:pPr>
        <w:pStyle w:val="Compact"/>
        <w:numPr>
          <w:numId w:val="1002"/>
          <w:ilvl w:val="0"/>
        </w:numPr>
      </w:pPr>
      <w:r>
        <w:t xml:space="preserve">Ability to read, write, and speak English language, composes correspondence, and develops a variety of business reports</w:t>
      </w:r>
    </w:p>
    <w:p>
      <w:pPr>
        <w:pStyle w:val="Compact"/>
        <w:numPr>
          <w:numId w:val="1002"/>
          <w:ilvl w:val="0"/>
        </w:numPr>
      </w:pPr>
      <w:r>
        <w:t xml:space="preserve">Three to five years of job-related experiences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2021-10-28T13:33:15Z</dcterms:created>
  <dcterms:modified xsi:type="dcterms:W3CDTF">2021-10-28T13:33:15Z</dcterms:modified>
</cp:coreProperties>
</file>