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https://www.velvetjobs.com/job-descriptions/claims-rep</w:t>
        </w:r>
      </w:hyperlink>
    </w:p>
    <w:p>
      <w:pPr>
        <w:pStyle w:val="Heading1"/>
      </w:pPr>
      <w:bookmarkStart w:id="21" w:name="example-of-claims-rep-job-description"/>
      <w:r>
        <w:t xml:space="preserve">Example of Claims Rep Job Description</w:t>
      </w:r>
      <w:bookmarkEnd w:id="21"/>
    </w:p>
    <w:p>
      <w:pPr>
        <w:pStyle w:val="Compact"/>
      </w:pPr>
      <w:r>
        <w:t xml:space="preserve">Our innovative and growing company is searching for experienced candidates for the position of claims rep.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s-rep"/>
      <w:r>
        <w:t xml:space="preserve">Responsibilities for claims rep</w:t>
      </w:r>
      <w:bookmarkEnd w:id="22"/>
    </w:p>
    <w:p>
      <w:pPr>
        <w:pStyle w:val="Compact"/>
        <w:numPr>
          <w:numId w:val="1001"/>
          <w:ilvl w:val="0"/>
        </w:numPr>
      </w:pPr>
      <w:r>
        <w:t xml:space="preserve">Answers incoming calls and resolves issues</w:t>
      </w:r>
    </w:p>
    <w:p>
      <w:pPr>
        <w:pStyle w:val="Compact"/>
        <w:numPr>
          <w:numId w:val="1001"/>
          <w:ilvl w:val="0"/>
        </w:numPr>
      </w:pPr>
      <w:r>
        <w:t xml:space="preserve">Verifies eligibility and benefit questions</w:t>
      </w:r>
    </w:p>
    <w:p>
      <w:pPr>
        <w:pStyle w:val="Compact"/>
        <w:numPr>
          <w:numId w:val="1001"/>
          <w:ilvl w:val="0"/>
        </w:numPr>
      </w:pPr>
      <w:r>
        <w:t xml:space="preserve">Reviews more complex accounts, files appropriate claims, and provides follow-up on claims</w:t>
      </w:r>
    </w:p>
    <w:p>
      <w:pPr>
        <w:pStyle w:val="Compact"/>
        <w:numPr>
          <w:numId w:val="1001"/>
          <w:ilvl w:val="0"/>
        </w:numPr>
      </w:pPr>
      <w:r>
        <w:t xml:space="preserve">Contacts patients and insurance companies to identify barriers in getting more complex claims paid</w:t>
      </w:r>
    </w:p>
    <w:p>
      <w:pPr>
        <w:pStyle w:val="Compact"/>
        <w:numPr>
          <w:numId w:val="1001"/>
          <w:ilvl w:val="0"/>
        </w:numPr>
      </w:pPr>
      <w:r>
        <w:t xml:space="preserve">Routes more complex accounts back to appropriate parties after self-pay balances are determined</w:t>
      </w:r>
    </w:p>
    <w:p>
      <w:pPr>
        <w:pStyle w:val="Compact"/>
        <w:numPr>
          <w:numId w:val="1001"/>
          <w:ilvl w:val="0"/>
        </w:numPr>
      </w:pPr>
      <w:r>
        <w:t xml:space="preserve">Provides research on more complex bill disputes, handles adjustments and follows up on outstanding claims</w:t>
      </w:r>
    </w:p>
    <w:p>
      <w:pPr>
        <w:pStyle w:val="Compact"/>
        <w:numPr>
          <w:numId w:val="1001"/>
          <w:ilvl w:val="0"/>
        </w:numPr>
      </w:pPr>
      <w:r>
        <w:t xml:space="preserve">You will be required to negotiate with insureds, claimants, public adjusters, attorneys and other professionals</w:t>
      </w:r>
    </w:p>
    <w:p>
      <w:pPr>
        <w:pStyle w:val="Compact"/>
        <w:numPr>
          <w:numId w:val="1001"/>
          <w:ilvl w:val="0"/>
        </w:numPr>
      </w:pPr>
      <w:r>
        <w:t xml:space="preserve">This would include both day to day claim files catastrophe claim files that would cause a significant increase in claim volume during events</w:t>
      </w:r>
    </w:p>
    <w:p>
      <w:pPr>
        <w:pStyle w:val="Compact"/>
        <w:numPr>
          <w:numId w:val="1001"/>
          <w:ilvl w:val="0"/>
        </w:numPr>
      </w:pPr>
      <w:r>
        <w:t xml:space="preserve">This will include responding and handling of catastrophe losses during events</w:t>
      </w:r>
    </w:p>
    <w:p>
      <w:pPr>
        <w:pStyle w:val="Compact"/>
        <w:numPr>
          <w:numId w:val="1001"/>
          <w:ilvl w:val="0"/>
        </w:numPr>
      </w:pPr>
      <w:r>
        <w:t xml:space="preserve">Overall claim file and desk management that will include document gathering, written and phone inter-actions, estimate preparation, statements</w:t>
      </w:r>
    </w:p>
    <w:p>
      <w:pPr>
        <w:pStyle w:val="Heading2"/>
      </w:pPr>
      <w:bookmarkStart w:id="23" w:name="qualifications-for-claims-rep"/>
      <w:r>
        <w:t xml:space="preserve">Qualifications for claims rep</w:t>
      </w:r>
      <w:bookmarkEnd w:id="23"/>
    </w:p>
    <w:p>
      <w:pPr>
        <w:pStyle w:val="Compact"/>
        <w:numPr>
          <w:numId w:val="1002"/>
          <w:ilvl w:val="0"/>
        </w:numPr>
      </w:pPr>
      <w:r>
        <w:t xml:space="preserve">Possess a professional telephone manner</w:t>
      </w:r>
    </w:p>
    <w:p>
      <w:pPr>
        <w:pStyle w:val="Compact"/>
        <w:numPr>
          <w:numId w:val="1002"/>
          <w:ilvl w:val="0"/>
        </w:numPr>
      </w:pPr>
      <w:r>
        <w:t xml:space="preserve">Experience in the Insurance Industry is an asset</w:t>
      </w:r>
    </w:p>
    <w:p>
      <w:pPr>
        <w:pStyle w:val="Compact"/>
        <w:numPr>
          <w:numId w:val="1002"/>
          <w:ilvl w:val="0"/>
        </w:numPr>
      </w:pPr>
      <w:r>
        <w:t xml:space="preserve">Able to interpret the standard automobile policy and residential policy wordings an asset</w:t>
      </w:r>
    </w:p>
    <w:p>
      <w:pPr>
        <w:pStyle w:val="Compact"/>
        <w:numPr>
          <w:numId w:val="1002"/>
          <w:ilvl w:val="0"/>
        </w:numPr>
      </w:pPr>
      <w:r>
        <w:t xml:space="preserve">Must have minimum 2 years of Call Center - Customer Service experience</w:t>
      </w:r>
    </w:p>
    <w:p>
      <w:pPr>
        <w:pStyle w:val="Compact"/>
        <w:numPr>
          <w:numId w:val="1002"/>
          <w:ilvl w:val="0"/>
        </w:numPr>
      </w:pPr>
      <w:r>
        <w:t xml:space="preserve">Must have Claims experience &amp; overview of CA sick pay</w:t>
      </w:r>
    </w:p>
    <w:p>
      <w:pPr>
        <w:pStyle w:val="Compact"/>
        <w:numPr>
          <w:numId w:val="1002"/>
          <w:ilvl w:val="0"/>
        </w:numPr>
      </w:pPr>
      <w:r>
        <w:t xml:space="preserve">Must type 40 words/minute minimum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re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re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2021-10-28T13:32:16Z</dcterms:created>
  <dcterms:modified xsi:type="dcterms:W3CDTF">2021-10-28T13:32:16Z</dcterms:modified>
</cp:coreProperties>
</file>