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https://www.velvetjobs.com/job-descriptions/claims-manager</w:t>
        </w:r>
      </w:hyperlink>
    </w:p>
    <w:p>
      <w:pPr>
        <w:pStyle w:val="Heading1"/>
      </w:pPr>
      <w:bookmarkStart w:id="21" w:name="example-of-claims-manager-job-description"/>
      <w:r>
        <w:t xml:space="preserve">Example of Claims Manager Job Description</w:t>
      </w:r>
      <w:bookmarkEnd w:id="21"/>
    </w:p>
    <w:p>
      <w:pPr>
        <w:pStyle w:val="Compact"/>
      </w:pPr>
      <w:r>
        <w:t xml:space="preserve">Our company is looking for a claims manager. To join our growing team, please review the list of responsibilities and qualifications.</w:t>
      </w:r>
    </w:p>
    <w:p>
      <w:pPr>
        <w:pStyle w:val="Heading2"/>
      </w:pPr>
      <w:bookmarkStart w:id="22" w:name="responsibilities-for-claims-manager"/>
      <w:r>
        <w:t xml:space="preserve">Responsibilities for claims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Supervise, train and direct reports in the areas of their responsibilities</w:t>
      </w:r>
    </w:p>
    <w:p>
      <w:pPr>
        <w:pStyle w:val="Compact"/>
        <w:numPr>
          <w:numId w:val="1001"/>
          <w:ilvl w:val="0"/>
        </w:numPr>
      </w:pPr>
      <w:r>
        <w:t xml:space="preserve">Work with the Quality Manager, Claims Supervisors and under the direction of the CIC General Manager to review reports to ensure accurate and timely completion of all reject related work</w:t>
      </w:r>
    </w:p>
    <w:p>
      <w:pPr>
        <w:pStyle w:val="Compact"/>
        <w:numPr>
          <w:numId w:val="1001"/>
          <w:ilvl w:val="0"/>
        </w:numPr>
      </w:pPr>
      <w:r>
        <w:t xml:space="preserve">Develop relationships with Omnicare operations and billing staff to facilitate a smooth integration and maintenance of the reject management process</w:t>
      </w:r>
    </w:p>
    <w:p>
      <w:pPr>
        <w:pStyle w:val="Compact"/>
        <w:numPr>
          <w:numId w:val="1001"/>
          <w:ilvl w:val="0"/>
        </w:numPr>
      </w:pPr>
      <w:r>
        <w:t xml:space="preserve">Participate in annual/semi-annual review process and lead employee counseling for the Claims Area, as needed</w:t>
      </w:r>
    </w:p>
    <w:p>
      <w:pPr>
        <w:pStyle w:val="Compact"/>
        <w:numPr>
          <w:numId w:val="1001"/>
          <w:ilvl w:val="0"/>
        </w:numPr>
      </w:pPr>
      <w:r>
        <w:t xml:space="preserve">Supervises staff, evaluates performance and terminates as necessary</w:t>
      </w:r>
    </w:p>
    <w:p>
      <w:pPr>
        <w:pStyle w:val="Compact"/>
        <w:numPr>
          <w:numId w:val="1001"/>
          <w:ilvl w:val="0"/>
        </w:numPr>
      </w:pPr>
      <w:r>
        <w:t xml:space="preserve">Participates in organization decision making structure and process by attending meetings and actively participates in discussions</w:t>
      </w:r>
    </w:p>
    <w:p>
      <w:pPr>
        <w:pStyle w:val="Compact"/>
        <w:numPr>
          <w:numId w:val="1001"/>
          <w:ilvl w:val="0"/>
        </w:numPr>
      </w:pPr>
      <w:r>
        <w:t xml:space="preserve">Engage and develop our ways of working across Lab , SRC and DMI at a Shanghai HUB level</w:t>
      </w:r>
    </w:p>
    <w:p>
      <w:pPr>
        <w:pStyle w:val="Compact"/>
        <w:numPr>
          <w:numId w:val="1001"/>
          <w:ilvl w:val="0"/>
        </w:numPr>
      </w:pPr>
      <w:r>
        <w:t xml:space="preserve">Maximize and optimize the claims labs approach and deliverables across métier</w:t>
      </w:r>
    </w:p>
    <w:p>
      <w:pPr>
        <w:pStyle w:val="Compact"/>
        <w:numPr>
          <w:numId w:val="1001"/>
          <w:ilvl w:val="0"/>
        </w:numPr>
      </w:pPr>
      <w:r>
        <w:t xml:space="preserve">Define &amp; Implement the process of developing impactful and consumer relevant claims</w:t>
      </w:r>
    </w:p>
    <w:p>
      <w:pPr>
        <w:pStyle w:val="Compact"/>
        <w:numPr>
          <w:numId w:val="1001"/>
          <w:ilvl w:val="0"/>
        </w:numPr>
      </w:pPr>
      <w:r>
        <w:t xml:space="preserve">Ensure that we leverage off the performance dossier to drive the development of claims and communications</w:t>
      </w:r>
    </w:p>
    <w:p>
      <w:pPr>
        <w:pStyle w:val="Heading2"/>
      </w:pPr>
      <w:bookmarkStart w:id="23" w:name="qualifications-for-claims-manager"/>
      <w:r>
        <w:t xml:space="preserve">Qualifications for claims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great people development skills</w:t>
      </w:r>
    </w:p>
    <w:p>
      <w:pPr>
        <w:pStyle w:val="Compact"/>
        <w:numPr>
          <w:numId w:val="1002"/>
          <w:ilvl w:val="0"/>
        </w:numPr>
      </w:pPr>
      <w:r>
        <w:t xml:space="preserve">Proven ability to manage multiple tasks simultaneously while producing quality results in an evolving, fast paced environment</w:t>
      </w:r>
    </w:p>
    <w:p>
      <w:pPr>
        <w:pStyle w:val="Compact"/>
        <w:numPr>
          <w:numId w:val="1002"/>
          <w:ilvl w:val="0"/>
        </w:numPr>
      </w:pPr>
      <w:r>
        <w:t xml:space="preserve">Proven ability to establish and maintain collaborative partnerships across the organization</w:t>
      </w:r>
    </w:p>
    <w:p>
      <w:pPr>
        <w:pStyle w:val="Compact"/>
        <w:numPr>
          <w:numId w:val="1002"/>
          <w:ilvl w:val="0"/>
        </w:numPr>
      </w:pPr>
      <w:r>
        <w:t xml:space="preserve">Proven ability to see the “big picture”, leading a team to make strong and reliable recommendations for claims resolution</w:t>
      </w:r>
    </w:p>
    <w:p>
      <w:pPr>
        <w:pStyle w:val="Compact"/>
        <w:numPr>
          <w:numId w:val="1002"/>
          <w:ilvl w:val="0"/>
        </w:numPr>
      </w:pPr>
      <w:r>
        <w:t xml:space="preserve">Some travel required to meet with management, subsidiaries, vendors and to attend mediations</w:t>
      </w:r>
    </w:p>
    <w:p>
      <w:pPr>
        <w:pStyle w:val="Compact"/>
        <w:numPr>
          <w:numId w:val="1002"/>
          <w:ilvl w:val="0"/>
        </w:numPr>
      </w:pPr>
      <w:r>
        <w:t xml:space="preserve">A minimum of 10 years claims experience across all classes of insurance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2021-10-28T18:38:24Z</dcterms:created>
  <dcterms:modified xsi:type="dcterms:W3CDTF">2021-10-28T18:38:24Z</dcterms:modified>
</cp:coreProperties>
</file>