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https://www.velvetjobs.com/job-descriptions/civil-site-engineer</w:t>
        </w:r>
      </w:hyperlink>
    </w:p>
    <w:p>
      <w:pPr>
        <w:pStyle w:val="Heading1"/>
      </w:pPr>
      <w:bookmarkStart w:id="21" w:name="example-of-civil-site-engineer-job-description"/>
      <w:r>
        <w:t xml:space="preserve">Example of Civil Site Engineer Job Description</w:t>
      </w:r>
      <w:bookmarkEnd w:id="21"/>
    </w:p>
    <w:p>
      <w:pPr>
        <w:pStyle w:val="Compact"/>
      </w:pPr>
      <w:r>
        <w:t xml:space="preserve">Our company is growing rapidly and is looking for a civil site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ivil-site-engineer"/>
      <w:r>
        <w:t xml:space="preserve">Responsibilities for civil site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project scope, budgets and schedules</w:t>
      </w:r>
    </w:p>
    <w:p>
      <w:pPr>
        <w:pStyle w:val="Compact"/>
        <w:numPr>
          <w:numId w:val="1001"/>
          <w:ilvl w:val="0"/>
        </w:numPr>
      </w:pPr>
      <w:r>
        <w:t xml:space="preserve">Site/civil development design items including master stormwater management systems, stormwater collection system and grading, utilities master and detailed systems and roadway design</w:t>
      </w:r>
    </w:p>
    <w:p>
      <w:pPr>
        <w:pStyle w:val="Compact"/>
        <w:numPr>
          <w:numId w:val="1001"/>
          <w:ilvl w:val="0"/>
        </w:numPr>
      </w:pPr>
      <w:r>
        <w:t xml:space="preserve">Working on design teams for all aspects of a given project to develop detailed design documents, calculations and construction plans</w:t>
      </w:r>
    </w:p>
    <w:p>
      <w:pPr>
        <w:pStyle w:val="Compact"/>
        <w:numPr>
          <w:numId w:val="1001"/>
          <w:ilvl w:val="0"/>
        </w:numPr>
      </w:pPr>
      <w:r>
        <w:t xml:space="preserve">May also conduct code and project related research, write specifications and process permits</w:t>
      </w:r>
    </w:p>
    <w:p>
      <w:pPr>
        <w:pStyle w:val="Compact"/>
        <w:numPr>
          <w:numId w:val="1001"/>
          <w:ilvl w:val="0"/>
        </w:numPr>
      </w:pPr>
      <w:r>
        <w:t xml:space="preserve">May also conduct code research, write specifications, and obtain permitting</w:t>
      </w:r>
    </w:p>
    <w:p>
      <w:pPr>
        <w:pStyle w:val="Compact"/>
        <w:numPr>
          <w:numId w:val="1001"/>
          <w:ilvl w:val="0"/>
        </w:numPr>
      </w:pPr>
      <w:r>
        <w:t xml:space="preserve">Functional oversight of Tactical System Equipment (TSE), Plumbing, Power Distribution, HVAC Mechanic/Water Treatment, Machinist/Welder, Diesel Power Production, Electrical Mechanical, Heavy Equipment Operation and Maintenance, Maintenance Control, Carpentry, and General Labor</w:t>
      </w:r>
    </w:p>
    <w:p>
      <w:pPr>
        <w:pStyle w:val="Compact"/>
        <w:numPr>
          <w:numId w:val="1001"/>
          <w:ilvl w:val="0"/>
        </w:numPr>
      </w:pPr>
      <w:r>
        <w:t xml:space="preserve">The Base Civil Engineer/Facility Manager ensures that the Civil Engineering team fulfills the PWS requirements along with submission of all required Reports</w:t>
      </w:r>
    </w:p>
    <w:p>
      <w:pPr>
        <w:pStyle w:val="Compact"/>
        <w:numPr>
          <w:numId w:val="1001"/>
          <w:ilvl w:val="0"/>
        </w:numPr>
      </w:pPr>
      <w:r>
        <w:t xml:space="preserve">The Base Civil Engineer is also responsible for Contract Emergency Management and the Emergency Ops Center</w:t>
      </w:r>
    </w:p>
    <w:p>
      <w:pPr>
        <w:pStyle w:val="Compact"/>
        <w:numPr>
          <w:numId w:val="1001"/>
          <w:ilvl w:val="0"/>
        </w:numPr>
      </w:pPr>
      <w:r>
        <w:t xml:space="preserve">All aspects of civil engineering including structural and foundation design, permitting support, site layout, grading design, stormwater analysis, survey coordination, and civil construction inspection</w:t>
      </w:r>
    </w:p>
    <w:p>
      <w:pPr>
        <w:pStyle w:val="Compact"/>
        <w:numPr>
          <w:numId w:val="1001"/>
          <w:ilvl w:val="0"/>
        </w:numPr>
      </w:pPr>
      <w:r>
        <w:t xml:space="preserve">Development of civil construction specifications, drawings, and calculations</w:t>
      </w:r>
    </w:p>
    <w:p>
      <w:pPr>
        <w:pStyle w:val="Heading2"/>
      </w:pPr>
      <w:bookmarkStart w:id="23" w:name="qualifications-for-civil-site-engineer"/>
      <w:r>
        <w:t xml:space="preserve">Qualifications for civil site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Florida Engineering Intern (EI) registration</w:t>
      </w:r>
    </w:p>
    <w:p>
      <w:pPr>
        <w:pStyle w:val="Compact"/>
        <w:numPr>
          <w:numId w:val="1002"/>
          <w:ilvl w:val="0"/>
        </w:numPr>
      </w:pPr>
      <w:r>
        <w:t xml:space="preserve">Knowledgeable in utility design, grading and stormwater management systems</w:t>
      </w:r>
    </w:p>
    <w:p>
      <w:pPr>
        <w:pStyle w:val="Compact"/>
        <w:numPr>
          <w:numId w:val="1002"/>
          <w:ilvl w:val="0"/>
        </w:numPr>
      </w:pPr>
      <w:r>
        <w:t xml:space="preserve">Experience with stormwater and utility modeling software (AdIcpr, Civil 3D Storm and Sanitary Analysis)</w:t>
      </w:r>
    </w:p>
    <w:p>
      <w:pPr>
        <w:pStyle w:val="Compact"/>
        <w:numPr>
          <w:numId w:val="1002"/>
          <w:ilvl w:val="0"/>
        </w:numPr>
      </w:pPr>
      <w:r>
        <w:t xml:space="preserve">Licensed civil engineer or on path to obtain registration within 3 years</w:t>
      </w:r>
    </w:p>
    <w:p>
      <w:pPr>
        <w:pStyle w:val="Compact"/>
        <w:numPr>
          <w:numId w:val="1002"/>
          <w:ilvl w:val="0"/>
        </w:numPr>
      </w:pPr>
      <w:r>
        <w:t xml:space="preserve">Licensed Florida Civil Engineer registration</w:t>
      </w:r>
    </w:p>
    <w:p>
      <w:pPr>
        <w:pStyle w:val="Compact"/>
        <w:numPr>
          <w:numId w:val="1002"/>
          <w:ilvl w:val="0"/>
        </w:numPr>
      </w:pPr>
      <w:r>
        <w:t xml:space="preserve">Ability to confidently and clearly define engineering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sit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sit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2021-10-28T13:21:25Z</dcterms:created>
  <dcterms:modified xsi:type="dcterms:W3CDTF">2021-10-28T13:21:25Z</dcterms:modified>
</cp:coreProperties>
</file>