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https://www.velvetjobs.com/job-descriptions/civil-engineering-technician</w:t>
        </w:r>
      </w:hyperlink>
    </w:p>
    <w:p>
      <w:pPr>
        <w:pStyle w:val="Heading1"/>
      </w:pPr>
      <w:bookmarkStart w:id="21" w:name="example-of-civil-engineering-technician-job-description"/>
      <w:r>
        <w:t xml:space="preserve">Example of Civil Engineering Technician Job Description</w:t>
      </w:r>
      <w:bookmarkEnd w:id="21"/>
    </w:p>
    <w:p>
      <w:pPr>
        <w:pStyle w:val="Compact"/>
      </w:pPr>
      <w:r>
        <w:t xml:space="preserve">Our innovative and growing company is hiring for a civil engineering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engineering-technician"/>
      <w:r>
        <w:t xml:space="preserve">Responsibilities for civil engineering technician</w:t>
      </w:r>
      <w:bookmarkEnd w:id="22"/>
    </w:p>
    <w:p>
      <w:pPr>
        <w:pStyle w:val="Compact"/>
        <w:numPr>
          <w:numId w:val="1001"/>
          <w:ilvl w:val="0"/>
        </w:numPr>
      </w:pPr>
      <w:r>
        <w:t xml:space="preserve">Work cooperatively with others to meet the changing requirements within the Department and Faculty, which may include additional duties and responsibilities</w:t>
      </w:r>
    </w:p>
    <w:p>
      <w:pPr>
        <w:pStyle w:val="Compact"/>
        <w:numPr>
          <w:numId w:val="1001"/>
          <w:ilvl w:val="0"/>
        </w:numPr>
      </w:pPr>
      <w:r>
        <w:t xml:space="preserve">This may include road layout and design, site layout for large retail developments, subdivision layout and design, and building plans</w:t>
      </w:r>
    </w:p>
    <w:p>
      <w:pPr>
        <w:pStyle w:val="Compact"/>
        <w:numPr>
          <w:numId w:val="1001"/>
          <w:ilvl w:val="0"/>
        </w:numPr>
      </w:pPr>
      <w:r>
        <w:t xml:space="preserve">Field work may require obtaining and maintaining certifications for testing of construction materials</w:t>
      </w:r>
    </w:p>
    <w:p>
      <w:pPr>
        <w:pStyle w:val="Compact"/>
        <w:numPr>
          <w:numId w:val="1001"/>
          <w:ilvl w:val="0"/>
        </w:numPr>
      </w:pPr>
      <w:r>
        <w:t xml:space="preserve">You will be responsible for the production of engineering drawings and models, working under the supervision of others</w:t>
      </w:r>
    </w:p>
    <w:p>
      <w:pPr>
        <w:pStyle w:val="Compact"/>
        <w:numPr>
          <w:numId w:val="1001"/>
          <w:ilvl w:val="0"/>
        </w:numPr>
      </w:pPr>
      <w:r>
        <w:t xml:space="preserve">This will involve producing drawings and models on the basis of sketch information from engineers, using your experience and knowledge of infrastructure civils to turn the sketches into coordinated models and high quality drawings</w:t>
      </w:r>
    </w:p>
    <w:p>
      <w:pPr>
        <w:pStyle w:val="Compact"/>
        <w:numPr>
          <w:numId w:val="1001"/>
          <w:ilvl w:val="0"/>
        </w:numPr>
      </w:pPr>
      <w:r>
        <w:t xml:space="preserve">You will support the Group in training and developing new apprentices</w:t>
      </w:r>
    </w:p>
    <w:p>
      <w:pPr>
        <w:pStyle w:val="Compact"/>
        <w:numPr>
          <w:numId w:val="1001"/>
          <w:ilvl w:val="0"/>
        </w:numPr>
      </w:pPr>
      <w:r>
        <w:t xml:space="preserve">Maintain BCEE laboratory equipment and facilities, such as HVAC, Acoustics, Lighting, Solar, Wind tunnel, Materials, Structures, Soil, Foundation, Water Resource, and Surveying</w:t>
      </w:r>
    </w:p>
    <w:p>
      <w:pPr>
        <w:pStyle w:val="Compact"/>
        <w:numPr>
          <w:numId w:val="1001"/>
          <w:ilvl w:val="0"/>
        </w:numPr>
      </w:pPr>
      <w:r>
        <w:t xml:space="preserve">Lead the preparation, fabrication, installation, machining and testing of various components for teaching and research projects</w:t>
      </w:r>
    </w:p>
    <w:p>
      <w:pPr>
        <w:pStyle w:val="Compact"/>
        <w:numPr>
          <w:numId w:val="1001"/>
          <w:ilvl w:val="0"/>
        </w:numPr>
      </w:pPr>
      <w:r>
        <w:t xml:space="preserve">As a Safety Officer and Emergency Responder, instruct, supervise and monitor safety procedures for the BCEE laboratories</w:t>
      </w:r>
    </w:p>
    <w:p>
      <w:pPr>
        <w:pStyle w:val="Compact"/>
        <w:numPr>
          <w:numId w:val="1001"/>
          <w:ilvl w:val="0"/>
        </w:numPr>
      </w:pPr>
      <w:r>
        <w:t xml:space="preserve">Work cooperatively with others to meet the changing requirements within the Department and School, which may include additional duties and responsibilities</w:t>
      </w:r>
    </w:p>
    <w:p>
      <w:pPr>
        <w:pStyle w:val="Heading2"/>
      </w:pPr>
      <w:bookmarkStart w:id="23" w:name="qualifications-for-civil-engineering-technician"/>
      <w:r>
        <w:t xml:space="preserve">Qualifications for civil engineering technician</w:t>
      </w:r>
      <w:bookmarkEnd w:id="23"/>
    </w:p>
    <w:p>
      <w:pPr>
        <w:pStyle w:val="Compact"/>
        <w:numPr>
          <w:numId w:val="1002"/>
          <w:ilvl w:val="0"/>
        </w:numPr>
      </w:pPr>
      <w:r>
        <w:t xml:space="preserve">Must have experience with the design and supervision of a project with the aid of Auto Cad software, and previous experience with up-grading and maintenance of existing civil facilities</w:t>
      </w:r>
    </w:p>
    <w:p>
      <w:pPr>
        <w:pStyle w:val="Compact"/>
        <w:numPr>
          <w:numId w:val="1002"/>
          <w:ilvl w:val="0"/>
        </w:numPr>
      </w:pPr>
      <w:r>
        <w:t xml:space="preserve">Must have Civil and Structural Engineering knowledge in both Horizontal and Vertical Constructions</w:t>
      </w:r>
    </w:p>
    <w:p>
      <w:pPr>
        <w:pStyle w:val="Compact"/>
        <w:numPr>
          <w:numId w:val="1002"/>
          <w:ilvl w:val="0"/>
        </w:numPr>
      </w:pPr>
      <w:r>
        <w:t xml:space="preserve">Must have thorough knowledge of civil/structural design and engineering techniques</w:t>
      </w:r>
    </w:p>
    <w:p>
      <w:pPr>
        <w:pStyle w:val="Compact"/>
        <w:numPr>
          <w:numId w:val="1002"/>
          <w:ilvl w:val="0"/>
        </w:numPr>
      </w:pPr>
      <w:r>
        <w:t xml:space="preserve">Must be proficient in creating designs for local construction contractors to complete and meet the requirements of the client</w:t>
      </w:r>
    </w:p>
    <w:p>
      <w:pPr>
        <w:pStyle w:val="Compact"/>
        <w:numPr>
          <w:numId w:val="1002"/>
          <w:ilvl w:val="0"/>
        </w:numPr>
      </w:pPr>
      <w:r>
        <w:t xml:space="preserve">Must be capable of complete design services including structural load determination, planning, and siting</w:t>
      </w:r>
    </w:p>
    <w:p>
      <w:pPr>
        <w:pStyle w:val="Compact"/>
        <w:numPr>
          <w:numId w:val="1002"/>
          <w:ilvl w:val="0"/>
        </w:numPr>
      </w:pPr>
      <w:r>
        <w:t xml:space="preserve">A minimum of HND (or equivalent) in Civil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enginee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enginee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2021-10-28T18:31:20Z</dcterms:created>
  <dcterms:modified xsi:type="dcterms:W3CDTF">2021-10-28T18:31:20Z</dcterms:modified>
</cp:coreProperties>
</file>