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https://www.velvetjobs.com/job-descriptions/citrix-architect</w:t>
        </w:r>
      </w:hyperlink>
    </w:p>
    <w:p>
      <w:pPr>
        <w:pStyle w:val="Heading1"/>
      </w:pPr>
      <w:bookmarkStart w:id="21" w:name="example-of-citrix-architect-job-description"/>
      <w:r>
        <w:t xml:space="preserve">Example of Citrix Architect Job Description</w:t>
      </w:r>
      <w:bookmarkEnd w:id="21"/>
    </w:p>
    <w:p>
      <w:pPr>
        <w:pStyle w:val="Compact"/>
      </w:pPr>
      <w:r>
        <w:t xml:space="preserve">Our growing company is looking for a citrix architect. To join our growing team, please review the list of responsibilities and qualifications.</w:t>
      </w:r>
    </w:p>
    <w:p>
      <w:pPr>
        <w:pStyle w:val="Heading2"/>
      </w:pPr>
      <w:bookmarkStart w:id="22" w:name="responsibilities-for-citrix-architect"/>
      <w:r>
        <w:t xml:space="preserve">Responsibilities for citrix architect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Support Citrix Web Interface and StoreFront for remote access and third party access application virtualization and load testing</w:t>
      </w:r>
    </w:p>
    <w:p>
      <w:pPr>
        <w:pStyle w:val="Compact"/>
        <w:numPr>
          <w:numId w:val="1001"/>
          <w:ilvl w:val="0"/>
        </w:numPr>
      </w:pPr>
      <w:r>
        <w:t xml:space="preserve">Manage platform level services such as Windows 7 or a remote desktop session of a Windows 2008/2012 R2 server</w:t>
      </w:r>
    </w:p>
    <w:p>
      <w:pPr>
        <w:pStyle w:val="Compact"/>
        <w:numPr>
          <w:numId w:val="1001"/>
          <w:ilvl w:val="0"/>
        </w:numPr>
      </w:pPr>
      <w:r>
        <w:t xml:space="preserve">Administer Citrix NetScaler appliance, NetScaler Gateway policies and configurations, virtual server load balancing</w:t>
      </w:r>
    </w:p>
    <w:p>
      <w:pPr>
        <w:pStyle w:val="Compact"/>
        <w:numPr>
          <w:numId w:val="1001"/>
          <w:ilvl w:val="0"/>
        </w:numPr>
      </w:pPr>
      <w:r>
        <w:t xml:space="preserve">Develop and maintain all technical schematics, Functional &amp; Design Specifications, Installation Qualifications, and test plans</w:t>
      </w:r>
    </w:p>
    <w:p>
      <w:pPr>
        <w:pStyle w:val="Compact"/>
        <w:numPr>
          <w:numId w:val="1001"/>
          <w:ilvl w:val="0"/>
        </w:numPr>
      </w:pPr>
      <w:r>
        <w:t xml:space="preserve">Assist with translating business requirements into technical architectures, designing and implementing the infrastructure</w:t>
      </w:r>
    </w:p>
    <w:p>
      <w:pPr>
        <w:pStyle w:val="Compact"/>
        <w:numPr>
          <w:numId w:val="1001"/>
          <w:ilvl w:val="0"/>
        </w:numPr>
      </w:pPr>
      <w:r>
        <w:t xml:space="preserve">Resolve Tier III escalated Citrix issues</w:t>
      </w:r>
    </w:p>
    <w:p>
      <w:pPr>
        <w:pStyle w:val="Compact"/>
        <w:numPr>
          <w:numId w:val="1001"/>
          <w:ilvl w:val="0"/>
        </w:numPr>
      </w:pPr>
      <w:r>
        <w:t xml:space="preserve">Complete assigned ad-hoc projects and tasks</w:t>
      </w:r>
    </w:p>
    <w:p>
      <w:pPr>
        <w:pStyle w:val="Compact"/>
        <w:numPr>
          <w:numId w:val="1001"/>
          <w:ilvl w:val="0"/>
        </w:numPr>
      </w:pPr>
      <w:r>
        <w:t xml:space="preserve">Document processes, procedures, and instructions for users and IT personnel</w:t>
      </w:r>
    </w:p>
    <w:p>
      <w:pPr>
        <w:pStyle w:val="Compact"/>
        <w:numPr>
          <w:numId w:val="1001"/>
          <w:ilvl w:val="0"/>
        </w:numPr>
      </w:pPr>
      <w:r>
        <w:t xml:space="preserve">Leads product evaluations and proof of concepts for new technologies</w:t>
      </w:r>
    </w:p>
    <w:p>
      <w:pPr>
        <w:pStyle w:val="Compact"/>
        <w:numPr>
          <w:numId w:val="1001"/>
          <w:ilvl w:val="0"/>
        </w:numPr>
      </w:pPr>
      <w:r>
        <w:t xml:space="preserve">Gather customer requirements, design full EUC Solution (VDI management infrastructure/printing/SSO/anti-virus/app deployment/profile management), and implement the solution at the client site</w:t>
      </w:r>
    </w:p>
    <w:p>
      <w:pPr>
        <w:pStyle w:val="Heading2"/>
      </w:pPr>
      <w:bookmarkStart w:id="23" w:name="qualifications-for-citrix-architect"/>
      <w:r>
        <w:t xml:space="preserve">Qualifications for citrix architect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VMware ESX and SQL Database familiarity considered a strong plus</w:t>
      </w:r>
    </w:p>
    <w:p>
      <w:pPr>
        <w:pStyle w:val="Compact"/>
        <w:numPr>
          <w:numId w:val="1002"/>
          <w:ilvl w:val="0"/>
        </w:numPr>
      </w:pPr>
      <w:r>
        <w:t xml:space="preserve">Bachelor’s degree in Computer Information Systems, Electrical Engineering or equivalent work experience</w:t>
      </w:r>
    </w:p>
    <w:p>
      <w:pPr>
        <w:pStyle w:val="Compact"/>
        <w:numPr>
          <w:numId w:val="1002"/>
          <w:ilvl w:val="0"/>
        </w:numPr>
      </w:pPr>
      <w:r>
        <w:t xml:space="preserve">Must be able to intelligently dissect and discuss all 7 layers of the OSI stack</w:t>
      </w:r>
    </w:p>
    <w:p>
      <w:pPr>
        <w:pStyle w:val="Compact"/>
        <w:numPr>
          <w:numId w:val="1002"/>
          <w:ilvl w:val="0"/>
        </w:numPr>
      </w:pPr>
      <w:r>
        <w:t xml:space="preserve">Experience with mobile applications preferred including knowledge of how security is managed on Android, iOS and Windows mobile platforms</w:t>
      </w:r>
    </w:p>
    <w:p>
      <w:pPr>
        <w:pStyle w:val="Compact"/>
        <w:numPr>
          <w:numId w:val="1002"/>
          <w:ilvl w:val="0"/>
        </w:numPr>
      </w:pPr>
      <w:r>
        <w:t xml:space="preserve">Experience with automated monitoring systems and technologies, with practical knowledge of SCCM and MS SCOM and automated patching procedures</w:t>
      </w:r>
    </w:p>
    <w:p>
      <w:pPr>
        <w:pStyle w:val="Compact"/>
        <w:numPr>
          <w:numId w:val="1002"/>
          <w:ilvl w:val="0"/>
        </w:numPr>
      </w:pPr>
      <w:r>
        <w:t xml:space="preserve">Minimum 10 years of experience in progressive roles from Administrator to Engineer in information technology infrastructure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itrix-architec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itrix-architec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2021-10-28T12:48:18Z</dcterms:created>
  <dcterms:modified xsi:type="dcterms:W3CDTF">2021-10-28T12:48:18Z</dcterms:modified>
</cp:coreProperties>
</file>