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https://www.velvetjobs.com/job-descriptions/cib-technology</w:t>
        </w:r>
      </w:hyperlink>
    </w:p>
    <w:p>
      <w:pPr>
        <w:pStyle w:val="Heading1"/>
      </w:pPr>
      <w:bookmarkStart w:id="21" w:name="example-of-cib-technology-job-description"/>
      <w:r>
        <w:t xml:space="preserve">Example of CIB Technology Job Description</w:t>
      </w:r>
      <w:bookmarkEnd w:id="21"/>
    </w:p>
    <w:p>
      <w:pPr>
        <w:pStyle w:val="Compact"/>
      </w:pPr>
      <w:r>
        <w:t xml:space="preserve">Our company is searching for experienced candidates for the position of CIB technology.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ib-technology"/>
      <w:r>
        <w:t xml:space="preserve">Responsibilities for CIB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Management of LOB requests for iDDA UAT support outside of the INT event, coordinating with the T24 Execution team for test environments, testing timelines, test feeds</w:t>
      </w:r>
    </w:p>
    <w:p>
      <w:pPr>
        <w:pStyle w:val="Compact"/>
        <w:numPr>
          <w:numId w:val="1001"/>
          <w:ilvl w:val="0"/>
        </w:numPr>
      </w:pPr>
      <w:r>
        <w:t xml:space="preserve">Leading/participating in meetings at the operational and project level, providing regular feedback on project test status, and ensuring the cross asset release testing tracks to the agreed INT timeline</w:t>
      </w:r>
    </w:p>
    <w:p>
      <w:pPr>
        <w:pStyle w:val="Compact"/>
        <w:numPr>
          <w:numId w:val="1001"/>
          <w:ilvl w:val="0"/>
        </w:numPr>
      </w:pPr>
      <w:r>
        <w:t xml:space="preserve">Effective tracking of cross asset code deployments to test environments and test phase transition</w:t>
      </w:r>
    </w:p>
    <w:p>
      <w:pPr>
        <w:pStyle w:val="Compact"/>
        <w:numPr>
          <w:numId w:val="1001"/>
          <w:ilvl w:val="0"/>
        </w:numPr>
      </w:pPr>
      <w:r>
        <w:t xml:space="preserve">Ensure that all development requirements in the cross asset release have completed UAT satisfactorily prior to the scheduled deployment</w:t>
      </w:r>
    </w:p>
    <w:p>
      <w:pPr>
        <w:pStyle w:val="Compact"/>
        <w:numPr>
          <w:numId w:val="1001"/>
          <w:ilvl w:val="0"/>
        </w:numPr>
      </w:pPr>
      <w:r>
        <w:t xml:space="preserve">Production of testing metric packs (daily, weekly, and bi-weekly as required)</w:t>
      </w:r>
    </w:p>
    <w:p>
      <w:pPr>
        <w:pStyle w:val="Compact"/>
        <w:numPr>
          <w:numId w:val="1001"/>
          <w:ilvl w:val="0"/>
        </w:numPr>
      </w:pPr>
      <w:r>
        <w:t xml:space="preserve">Work with the INT Test Event Lead, PMO and Technology, and LOB test leads to prioritize/track defect resolution and timelines</w:t>
      </w:r>
    </w:p>
    <w:p>
      <w:pPr>
        <w:pStyle w:val="Compact"/>
        <w:numPr>
          <w:numId w:val="1001"/>
          <w:ilvl w:val="0"/>
        </w:numPr>
      </w:pPr>
      <w:r>
        <w:t xml:space="preserve">Enhance our Sybase Production monitoring/alerting and capacity &amp; performance management tools</w:t>
      </w:r>
    </w:p>
    <w:p>
      <w:pPr>
        <w:pStyle w:val="Compact"/>
        <w:numPr>
          <w:numId w:val="1001"/>
          <w:ilvl w:val="0"/>
        </w:numPr>
      </w:pPr>
      <w:r>
        <w:t xml:space="preserve">Work with other team members, Database Administrators and Application Delivery teams to drive improvements in the processes and tools used</w:t>
      </w:r>
    </w:p>
    <w:p>
      <w:pPr>
        <w:pStyle w:val="Compact"/>
        <w:numPr>
          <w:numId w:val="1001"/>
          <w:ilvl w:val="0"/>
        </w:numPr>
      </w:pPr>
      <w:r>
        <w:t xml:space="preserve">Migrate older-style tools to use the new framework</w:t>
      </w:r>
    </w:p>
    <w:p>
      <w:pPr>
        <w:pStyle w:val="Compact"/>
        <w:numPr>
          <w:numId w:val="1001"/>
          <w:ilvl w:val="0"/>
        </w:numPr>
      </w:pPr>
      <w:r>
        <w:t xml:space="preserve">Help define and configure application connectivity (e.g., Open client, ODBC)</w:t>
      </w:r>
    </w:p>
    <w:p>
      <w:pPr>
        <w:pStyle w:val="Heading2"/>
      </w:pPr>
      <w:bookmarkStart w:id="23" w:name="qualifications-for-cib-technology"/>
      <w:r>
        <w:t xml:space="preserve">Qualifications for CIB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5-7 years of Java/JEE design and development skills</w:t>
      </w:r>
    </w:p>
    <w:p>
      <w:pPr>
        <w:pStyle w:val="Compact"/>
        <w:numPr>
          <w:numId w:val="1002"/>
          <w:ilvl w:val="0"/>
        </w:numPr>
      </w:pPr>
      <w:r>
        <w:t xml:space="preserve">Experience working on Data Warehouses 5+ terabytes in size</w:t>
      </w:r>
    </w:p>
    <w:p>
      <w:pPr>
        <w:pStyle w:val="Compact"/>
        <w:numPr>
          <w:numId w:val="1002"/>
          <w:ilvl w:val="0"/>
        </w:numPr>
      </w:pPr>
      <w:r>
        <w:t xml:space="preserve">Strong communicator - this role require constant interaction with geographically dispersed team members interfacing IT teams</w:t>
      </w:r>
    </w:p>
    <w:p>
      <w:pPr>
        <w:pStyle w:val="Compact"/>
        <w:numPr>
          <w:numId w:val="1002"/>
          <w:ilvl w:val="0"/>
        </w:numPr>
      </w:pPr>
      <w:r>
        <w:t xml:space="preserve">Professional experience of user interface development, eg</w:t>
      </w:r>
    </w:p>
    <w:p>
      <w:pPr>
        <w:pStyle w:val="Compact"/>
        <w:numPr>
          <w:numId w:val="1002"/>
          <w:ilvl w:val="0"/>
        </w:numPr>
      </w:pPr>
      <w:r>
        <w:t xml:space="preserve">Experience in the effective use of Testing tools such as Quality Center and Project Management tools SharePoint, MS Project, MS Excel</w:t>
      </w:r>
    </w:p>
    <w:p>
      <w:pPr>
        <w:pStyle w:val="Compact"/>
        <w:numPr>
          <w:numId w:val="1002"/>
          <w:ilvl w:val="0"/>
        </w:numPr>
      </w:pPr>
      <w:r>
        <w:t xml:space="preserve">Good understanding of the financial sector and generic Banking Application architecture, payments systems, DDA, GL, SWIFT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2021-10-28T12:57:02Z</dcterms:created>
  <dcterms:modified xsi:type="dcterms:W3CDTF">2021-10-28T12:57:02Z</dcterms:modified>
</cp:coreProperties>
</file>