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https://www.velvetjobs.com/job-descriptions/cib-risk</w:t>
        </w:r>
      </w:hyperlink>
    </w:p>
    <w:p>
      <w:pPr>
        <w:pStyle w:val="Heading1"/>
      </w:pPr>
      <w:bookmarkStart w:id="21" w:name="example-of-cib-risk-job-description"/>
      <w:r>
        <w:t xml:space="preserve">Example of CIB Risk Job Description</w:t>
      </w:r>
      <w:bookmarkEnd w:id="21"/>
    </w:p>
    <w:p>
      <w:pPr>
        <w:pStyle w:val="Compact"/>
      </w:pPr>
      <w:r>
        <w:t xml:space="preserve">Our innovative and growing company is looking for a CIB risk. If you are looking for an exciting place to work, please take a look at the list of qualifications below.</w:t>
      </w:r>
    </w:p>
    <w:p>
      <w:pPr>
        <w:pStyle w:val="Heading2"/>
      </w:pPr>
      <w:bookmarkStart w:id="22" w:name="responsibilities-for-cib-risk"/>
      <w:r>
        <w:t xml:space="preserve">Responsibilities for CIB risk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Risk Analysis and Issue Identification - Conduct exercises and reviews by analysing information across core systems and reports</w:t>
      </w:r>
    </w:p>
    <w:p>
      <w:pPr>
        <w:pStyle w:val="Compact"/>
        <w:numPr>
          <w:numId w:val="1001"/>
          <w:ilvl w:val="0"/>
        </w:numPr>
      </w:pPr>
      <w:r>
        <w:t xml:space="preserve">Proactive Deep Dives - Working alongside more senior Risk Managers the candidate will design and execute proactive deep dives for key risk areas</w:t>
      </w:r>
    </w:p>
    <w:p>
      <w:pPr>
        <w:pStyle w:val="Compact"/>
        <w:numPr>
          <w:numId w:val="1001"/>
          <w:ilvl w:val="0"/>
        </w:numPr>
      </w:pPr>
      <w:r>
        <w:t xml:space="preserve">Build Partnerships with Functional Colleagues - Responsible for developing and maintaining relationships with Credit Risk Middle Office and Operations with the aim of identifying and escalating key risks and issues within risk management</w:t>
      </w:r>
    </w:p>
    <w:p>
      <w:pPr>
        <w:pStyle w:val="Compact"/>
        <w:numPr>
          <w:numId w:val="1001"/>
          <w:ilvl w:val="0"/>
        </w:numPr>
      </w:pPr>
      <w:r>
        <w:t xml:space="preserve">Being an escalation point for the team leaders for both internal and external queries</w:t>
      </w:r>
    </w:p>
    <w:p>
      <w:pPr>
        <w:pStyle w:val="Compact"/>
        <w:numPr>
          <w:numId w:val="1001"/>
          <w:ilvl w:val="0"/>
        </w:numPr>
      </w:pPr>
      <w:r>
        <w:t xml:space="preserve">Providing feedback and coaching to the team on root causes of reported re-issues with resolutions</w:t>
      </w:r>
    </w:p>
    <w:p>
      <w:pPr>
        <w:pStyle w:val="Compact"/>
        <w:numPr>
          <w:numId w:val="1001"/>
          <w:ilvl w:val="0"/>
        </w:numPr>
      </w:pPr>
      <w:r>
        <w:t xml:space="preserve">Leading and implementing projects to enhance processes and improve performance analysis</w:t>
      </w:r>
    </w:p>
    <w:p>
      <w:pPr>
        <w:pStyle w:val="Compact"/>
        <w:numPr>
          <w:numId w:val="1001"/>
          <w:ilvl w:val="0"/>
        </w:numPr>
      </w:pPr>
      <w:r>
        <w:t xml:space="preserve">Assigning and maintaining country ratings/outlooks</w:t>
      </w:r>
    </w:p>
    <w:p>
      <w:pPr>
        <w:pStyle w:val="Compact"/>
        <w:numPr>
          <w:numId w:val="1001"/>
          <w:ilvl w:val="0"/>
        </w:numPr>
      </w:pPr>
      <w:r>
        <w:t xml:space="preserve">Regularly communicating views to internal clients both verbally and in written (such as investment bankers, credit executives, relationship managers )</w:t>
      </w:r>
    </w:p>
    <w:p>
      <w:pPr>
        <w:pStyle w:val="Compact"/>
        <w:numPr>
          <w:numId w:val="1001"/>
          <w:ilvl w:val="0"/>
        </w:numPr>
      </w:pPr>
      <w:r>
        <w:t xml:space="preserve">Build and maintain working relationships with stakeholders in the different businesses our team supports (e.g., Equities, Fixed Income, Commodities, F&amp;O) and functions (e.g., Legal, Compliance, Technology, Finance, Operations, Risk)</w:t>
      </w:r>
    </w:p>
    <w:p>
      <w:pPr>
        <w:pStyle w:val="Compact"/>
        <w:numPr>
          <w:numId w:val="1001"/>
          <w:ilvl w:val="0"/>
        </w:numPr>
      </w:pPr>
      <w:r>
        <w:t xml:space="preserve">Involvement in new business deals, contract negotiations, product change initiatives and regulatory adherence</w:t>
      </w:r>
    </w:p>
    <w:p>
      <w:pPr>
        <w:pStyle w:val="Heading2"/>
      </w:pPr>
      <w:bookmarkStart w:id="23" w:name="qualifications-for-cib-risk"/>
      <w:r>
        <w:t xml:space="preserve">Qualifications for CIB risk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Bachelors degree and 3 years experience working at a financial institution in a market risk or trading capacity</w:t>
      </w:r>
    </w:p>
    <w:p>
      <w:pPr>
        <w:pStyle w:val="Compact"/>
        <w:numPr>
          <w:numId w:val="1002"/>
          <w:ilvl w:val="0"/>
        </w:numPr>
      </w:pPr>
      <w:r>
        <w:t xml:space="preserve">Organized and committed to meeting deadlines</w:t>
      </w:r>
    </w:p>
    <w:p>
      <w:pPr>
        <w:pStyle w:val="Compact"/>
        <w:numPr>
          <w:numId w:val="1002"/>
          <w:ilvl w:val="0"/>
        </w:numPr>
      </w:pPr>
      <w:r>
        <w:t xml:space="preserve">Experience in order management and/or pricing</w:t>
      </w:r>
    </w:p>
    <w:p>
      <w:pPr>
        <w:pStyle w:val="Compact"/>
        <w:numPr>
          <w:numId w:val="1002"/>
          <w:ilvl w:val="0"/>
        </w:numPr>
      </w:pPr>
      <w:r>
        <w:t xml:space="preserve">Experience building real-time, high availability applications</w:t>
      </w:r>
    </w:p>
    <w:p>
      <w:pPr>
        <w:pStyle w:val="Compact"/>
        <w:numPr>
          <w:numId w:val="1002"/>
          <w:ilvl w:val="0"/>
        </w:numPr>
      </w:pPr>
      <w:r>
        <w:t xml:space="preserve">Experience in the Scrum method of agile software development</w:t>
      </w:r>
    </w:p>
    <w:p>
      <w:pPr>
        <w:pStyle w:val="Compact"/>
        <w:numPr>
          <w:numId w:val="1002"/>
          <w:ilvl w:val="0"/>
        </w:numPr>
      </w:pPr>
      <w:r>
        <w:t xml:space="preserve">Minimum 5 years) Java, Application frameworks such as Spring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b-ri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b-ri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2021-10-28T13:12:43Z</dcterms:created>
  <dcterms:modified xsi:type="dcterms:W3CDTF">2021-10-28T13:12:43Z</dcterms:modified>
</cp:coreProperties>
</file>