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https://www.velvetjobs.com/job-descriptions/cib-executive-administrative-assistant</w:t>
        </w:r>
      </w:hyperlink>
    </w:p>
    <w:p>
      <w:pPr>
        <w:pStyle w:val="Heading1"/>
      </w:pPr>
      <w:bookmarkStart w:id="21" w:name="example-of-cib-executive-administrative-assistant-job-description"/>
      <w:r>
        <w:t xml:space="preserve">Example of CIB-Executive Administrative Assistant Job Description</w:t>
      </w:r>
      <w:bookmarkEnd w:id="21"/>
    </w:p>
    <w:p>
      <w:pPr>
        <w:pStyle w:val="Compact"/>
      </w:pPr>
      <w:r>
        <w:t xml:space="preserve">Our company is growing rapidly and is looking for a cib-executive administrative assistant. To join our growing team, please review the list of responsibilities and qualifications.</w:t>
      </w:r>
    </w:p>
    <w:p>
      <w:pPr>
        <w:pStyle w:val="Heading2"/>
      </w:pPr>
      <w:bookmarkStart w:id="22" w:name="responsibilities-for-cib-executive-administrative-assistant"/>
      <w:r>
        <w:t xml:space="preserve">Responsibilities for cib-executive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expense processing through Concur, reimbursement, personal amounts owing and account reconciliations</w:t>
      </w:r>
    </w:p>
    <w:p>
      <w:pPr>
        <w:pStyle w:val="Compact"/>
        <w:numPr>
          <w:numId w:val="1001"/>
          <w:ilvl w:val="0"/>
        </w:numPr>
      </w:pPr>
      <w:r>
        <w:t xml:space="preserve">Partner with administrative assistants in managing overflow, and provide back-up coverage where necessary</w:t>
      </w:r>
    </w:p>
    <w:p>
      <w:pPr>
        <w:pStyle w:val="Compact"/>
        <w:numPr>
          <w:numId w:val="1001"/>
          <w:ilvl w:val="0"/>
        </w:numPr>
      </w:pPr>
      <w:r>
        <w:t xml:space="preserve">Coordinate Semi-annual ABS Conferences</w:t>
      </w:r>
    </w:p>
    <w:p>
      <w:pPr>
        <w:pStyle w:val="Compact"/>
        <w:numPr>
          <w:numId w:val="1001"/>
          <w:ilvl w:val="0"/>
        </w:numPr>
      </w:pPr>
      <w:r>
        <w:t xml:space="preserve">Back up admins when they are out of office</w:t>
      </w:r>
    </w:p>
    <w:p>
      <w:pPr>
        <w:pStyle w:val="Compact"/>
        <w:numPr>
          <w:numId w:val="1001"/>
          <w:ilvl w:val="0"/>
        </w:numPr>
      </w:pPr>
      <w:r>
        <w:t xml:space="preserve">Invoices / Blanket PO’s</w:t>
      </w:r>
    </w:p>
    <w:p>
      <w:pPr>
        <w:pStyle w:val="Compact"/>
        <w:numPr>
          <w:numId w:val="1001"/>
          <w:ilvl w:val="0"/>
        </w:numPr>
      </w:pPr>
      <w:r>
        <w:t xml:space="preserve">Client Conference Planning</w:t>
      </w:r>
    </w:p>
    <w:p>
      <w:pPr>
        <w:pStyle w:val="Compact"/>
        <w:numPr>
          <w:numId w:val="1001"/>
          <w:ilvl w:val="0"/>
        </w:numPr>
      </w:pPr>
      <w:r>
        <w:t xml:space="preserve">Distribution lists</w:t>
      </w:r>
    </w:p>
    <w:p>
      <w:pPr>
        <w:pStyle w:val="Compact"/>
        <w:numPr>
          <w:numId w:val="1001"/>
          <w:ilvl w:val="0"/>
        </w:numPr>
      </w:pPr>
      <w:r>
        <w:t xml:space="preserve">Client Conference Event Planning Skills – Organize, gather and enter details for upcoming client events / meetings / Town Halls / Group Management Meetings</w:t>
      </w:r>
    </w:p>
    <w:p>
      <w:pPr>
        <w:pStyle w:val="Compact"/>
        <w:numPr>
          <w:numId w:val="1001"/>
          <w:ilvl w:val="0"/>
        </w:numPr>
      </w:pPr>
      <w:r>
        <w:t xml:space="preserve">Distribute incoming mail and faxes, prepare and send packages via mail, messenger and federal express, and note taking as needed</w:t>
      </w:r>
    </w:p>
    <w:p>
      <w:pPr>
        <w:pStyle w:val="Compact"/>
        <w:numPr>
          <w:numId w:val="1001"/>
          <w:ilvl w:val="0"/>
        </w:numPr>
      </w:pPr>
      <w:r>
        <w:t xml:space="preserve">Strong ability to manage a calendar, often organizing meetings across product groups, regions and with internal and external clients</w:t>
      </w:r>
    </w:p>
    <w:p>
      <w:pPr>
        <w:pStyle w:val="Heading2"/>
      </w:pPr>
      <w:bookmarkStart w:id="23" w:name="qualifications-for-cib-executive-administrative-assistant"/>
      <w:r>
        <w:t xml:space="preserve">Qualifications for cib-executive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Compliance / Surveillance groups and licensing and Special reports , 23A</w:t>
      </w:r>
    </w:p>
    <w:p>
      <w:pPr>
        <w:pStyle w:val="Compact"/>
        <w:numPr>
          <w:numId w:val="1002"/>
          <w:ilvl w:val="0"/>
        </w:numPr>
      </w:pPr>
      <w:r>
        <w:t xml:space="preserve">Exhibit a high degree of motivation, sense of urgency and professional demeanour</w:t>
      </w:r>
    </w:p>
    <w:p>
      <w:pPr>
        <w:pStyle w:val="Compact"/>
        <w:numPr>
          <w:numId w:val="1002"/>
          <w:ilvl w:val="0"/>
        </w:numPr>
      </w:pPr>
      <w:r>
        <w:t xml:space="preserve">Responsible for the coordination and logistics of internal meetings</w:t>
      </w:r>
    </w:p>
    <w:p>
      <w:pPr>
        <w:pStyle w:val="Compact"/>
        <w:numPr>
          <w:numId w:val="1002"/>
          <w:ilvl w:val="0"/>
        </w:numPr>
      </w:pPr>
      <w:r>
        <w:t xml:space="preserve">Maintain current organizational charts</w:t>
      </w:r>
    </w:p>
    <w:p>
      <w:pPr>
        <w:pStyle w:val="Compact"/>
        <w:numPr>
          <w:numId w:val="1002"/>
          <w:ilvl w:val="0"/>
        </w:numPr>
      </w:pPr>
      <w:r>
        <w:t xml:space="preserve">Organize all aspects for offsite conferences and external events</w:t>
      </w:r>
    </w:p>
    <w:p>
      <w:pPr>
        <w:pStyle w:val="Compact"/>
        <w:numPr>
          <w:numId w:val="1002"/>
          <w:ilvl w:val="0"/>
        </w:numPr>
      </w:pPr>
      <w:r>
        <w:t xml:space="preserve">Ability to work in an ever changing environment and to effectively handle multiple priorities with a calm, professional and willing attitude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executive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executive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2021-10-28T13:17:42Z</dcterms:created>
  <dcterms:modified xsi:type="dcterms:W3CDTF">2021-10-28T13:17:42Z</dcterms:modified>
</cp:coreProperties>
</file>