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https://www.velvetjobs.com/job-descriptions/chief-systems-engineer</w:t>
        </w:r>
      </w:hyperlink>
    </w:p>
    <w:p>
      <w:pPr>
        <w:pStyle w:val="Heading1"/>
      </w:pPr>
      <w:bookmarkStart w:id="21" w:name="example-of-chief-systems-engineer-job-description"/>
      <w:r>
        <w:t xml:space="preserve">Example of Chief Systems Engineer Job Description</w:t>
      </w:r>
      <w:bookmarkEnd w:id="21"/>
    </w:p>
    <w:p>
      <w:pPr>
        <w:pStyle w:val="Compact"/>
      </w:pPr>
      <w:r>
        <w:t xml:space="preserve">Our growing company is hiring for a chief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ief-systems-engineer"/>
      <w:r>
        <w:t xml:space="preserve">Responsibilities for chief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mentor to junior engineers engaged in network systems and ruggedized computing product development, verification and validation</w:t>
      </w:r>
    </w:p>
    <w:p>
      <w:pPr>
        <w:pStyle w:val="Compact"/>
        <w:numPr>
          <w:numId w:val="1001"/>
          <w:ilvl w:val="0"/>
        </w:numPr>
      </w:pPr>
      <w:r>
        <w:t xml:space="preserve">Lead both mechanical and thermal system design for HV Batteries activities across multi vehicle platforms</w:t>
      </w:r>
    </w:p>
    <w:p>
      <w:pPr>
        <w:pStyle w:val="Compact"/>
        <w:numPr>
          <w:numId w:val="1001"/>
          <w:ilvl w:val="0"/>
        </w:numPr>
      </w:pPr>
      <w:r>
        <w:t xml:space="preserve">Managing and working with the customer to provide project plans and RFQ’s</w:t>
      </w:r>
    </w:p>
    <w:p>
      <w:pPr>
        <w:pStyle w:val="Compact"/>
        <w:numPr>
          <w:numId w:val="1001"/>
          <w:ilvl w:val="0"/>
        </w:numPr>
      </w:pPr>
      <w:r>
        <w:t xml:space="preserve">On site customer support of senior review meetings to conduct design reviews (including resolution tracker), project status, battery technical developments and vehicle interface requirements</w:t>
      </w:r>
    </w:p>
    <w:p>
      <w:pPr>
        <w:pStyle w:val="Compact"/>
        <w:numPr>
          <w:numId w:val="1001"/>
          <w:ilvl w:val="0"/>
        </w:numPr>
      </w:pPr>
      <w:r>
        <w:t xml:space="preserve">Work within client quality procedures and validation processes</w:t>
      </w:r>
    </w:p>
    <w:p>
      <w:pPr>
        <w:pStyle w:val="Compact"/>
        <w:numPr>
          <w:numId w:val="1001"/>
          <w:ilvl w:val="0"/>
        </w:numPr>
      </w:pPr>
      <w:r>
        <w:t xml:space="preserve">To support lead engineers in the development of mechanical systems and components particularly relating to electronics and hybrid vehicle battery systems</w:t>
      </w:r>
    </w:p>
    <w:p>
      <w:pPr>
        <w:pStyle w:val="Compact"/>
        <w:numPr>
          <w:numId w:val="1001"/>
          <w:ilvl w:val="0"/>
        </w:numPr>
      </w:pPr>
      <w:r>
        <w:t xml:space="preserve">Responsible for all mechanical design aspects relating to cost, mass, BOM, material and surface finish selection</w:t>
      </w:r>
    </w:p>
    <w:p>
      <w:pPr>
        <w:pStyle w:val="Compact"/>
        <w:numPr>
          <w:numId w:val="1001"/>
          <w:ilvl w:val="0"/>
        </w:numPr>
      </w:pPr>
      <w:r>
        <w:t xml:space="preserve">Liaise and manage suppliers/subcontractors to agree the specification of purchased components and delivery requirements for the project</w:t>
      </w:r>
    </w:p>
    <w:p>
      <w:pPr>
        <w:pStyle w:val="Compact"/>
        <w:numPr>
          <w:numId w:val="1001"/>
          <w:ilvl w:val="0"/>
        </w:numPr>
      </w:pPr>
      <w:r>
        <w:t xml:space="preserve">To manage the initial build of prototypes and products when required</w:t>
      </w:r>
    </w:p>
    <w:p>
      <w:pPr>
        <w:pStyle w:val="Compact"/>
        <w:numPr>
          <w:numId w:val="1001"/>
          <w:ilvl w:val="0"/>
        </w:numPr>
      </w:pPr>
      <w:r>
        <w:t xml:space="preserve">Defining system analysis objectives and strategies</w:t>
      </w:r>
    </w:p>
    <w:p>
      <w:pPr>
        <w:pStyle w:val="Heading2"/>
      </w:pPr>
      <w:bookmarkStart w:id="23" w:name="qualifications-for-chief-systems-engineer"/>
      <w:r>
        <w:t xml:space="preserve">Qualifications for chief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explain complex technical issues</w:t>
      </w:r>
    </w:p>
    <w:p>
      <w:pPr>
        <w:pStyle w:val="Compact"/>
        <w:numPr>
          <w:numId w:val="1002"/>
          <w:ilvl w:val="0"/>
        </w:numPr>
      </w:pPr>
      <w:r>
        <w:t xml:space="preserve">Must be able to Drive and lead change</w:t>
      </w:r>
    </w:p>
    <w:p>
      <w:pPr>
        <w:pStyle w:val="Compact"/>
        <w:numPr>
          <w:numId w:val="1002"/>
          <w:ilvl w:val="0"/>
        </w:numPr>
      </w:pPr>
      <w:r>
        <w:t xml:space="preserve">Has various signaling exposure</w:t>
      </w:r>
    </w:p>
    <w:p>
      <w:pPr>
        <w:pStyle w:val="Compact"/>
        <w:numPr>
          <w:numId w:val="1002"/>
          <w:ilvl w:val="0"/>
        </w:numPr>
      </w:pPr>
      <w:r>
        <w:t xml:space="preserve">Must be able to work in an intense 24/7 environment</w:t>
      </w:r>
    </w:p>
    <w:p>
      <w:pPr>
        <w:pStyle w:val="Compact"/>
        <w:numPr>
          <w:numId w:val="1002"/>
          <w:ilvl w:val="0"/>
        </w:numPr>
      </w:pPr>
      <w:r>
        <w:t xml:space="preserve">Master’s degree in Electrical Engineering or other related discipline and 15-20 years’ total experience, with at least 10 years of experience developing complex, high-reliability ocean systems</w:t>
      </w:r>
    </w:p>
    <w:p>
      <w:pPr>
        <w:pStyle w:val="Compact"/>
        <w:numPr>
          <w:numId w:val="1002"/>
          <w:ilvl w:val="0"/>
        </w:numPr>
      </w:pPr>
      <w:r>
        <w:t xml:space="preserve">Designing, developing, integrating, and fielding large scale sensor and communication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ef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ef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2021-10-28T13:22:36Z</dcterms:created>
  <dcterms:modified xsi:type="dcterms:W3CDTF">2021-10-28T13:22:36Z</dcterms:modified>
</cp:coreProperties>
</file>