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https://www.velvetjobs.com/job-descriptions/chief-engineering</w:t>
        </w:r>
      </w:hyperlink>
    </w:p>
    <w:p>
      <w:pPr>
        <w:pStyle w:val="Heading1"/>
      </w:pPr>
      <w:bookmarkStart w:id="21" w:name="example-of-chief-engineering-job-description"/>
      <w:r>
        <w:t xml:space="preserve">Example of Chief Engineering Job Description</w:t>
      </w:r>
      <w:bookmarkEnd w:id="21"/>
    </w:p>
    <w:p>
      <w:pPr>
        <w:pStyle w:val="Compact"/>
      </w:pPr>
      <w:r>
        <w:t xml:space="preserve">Our growing company is hiring for a chief engineering. To join our growing team, please review the list of responsibilities and qualifications.</w:t>
      </w:r>
    </w:p>
    <w:p>
      <w:pPr>
        <w:pStyle w:val="Heading2"/>
      </w:pPr>
      <w:bookmarkStart w:id="22" w:name="responsibilities-for-chief-engineering"/>
      <w:r>
        <w:t xml:space="preserve">Responsibilities for chief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the system for achieving the objectives set out in the strategy and tracking performance, for process development and product creation</w:t>
      </w:r>
    </w:p>
    <w:p>
      <w:pPr>
        <w:pStyle w:val="Compact"/>
        <w:numPr>
          <w:numId w:val="1001"/>
          <w:ilvl w:val="0"/>
        </w:numPr>
      </w:pPr>
      <w:r>
        <w:t xml:space="preserve">Identify internal and external team resources that can support the product project development cycle and deliver the strategy</w:t>
      </w:r>
    </w:p>
    <w:p>
      <w:pPr>
        <w:pStyle w:val="Compact"/>
        <w:numPr>
          <w:numId w:val="1001"/>
          <w:ilvl w:val="0"/>
        </w:numPr>
      </w:pPr>
      <w:r>
        <w:t xml:space="preserve">Adhere to all safety and health rules and regulations associated with this position and as directed by management</w:t>
      </w:r>
    </w:p>
    <w:p>
      <w:pPr>
        <w:pStyle w:val="Compact"/>
        <w:numPr>
          <w:numId w:val="1001"/>
          <w:ilvl w:val="0"/>
        </w:numPr>
      </w:pPr>
      <w:r>
        <w:t xml:space="preserve">Organizational Development - Participate departmental planning and organizational strategy</w:t>
      </w:r>
    </w:p>
    <w:p>
      <w:pPr>
        <w:pStyle w:val="Compact"/>
        <w:numPr>
          <w:numId w:val="1001"/>
          <w:ilvl w:val="0"/>
        </w:numPr>
      </w:pPr>
      <w:r>
        <w:t xml:space="preserve">Business Management - Create routines and processes to enable the efficient and effective management of the Digital Products Engineering team</w:t>
      </w:r>
    </w:p>
    <w:p>
      <w:pPr>
        <w:pStyle w:val="Compact"/>
        <w:numPr>
          <w:numId w:val="1001"/>
          <w:ilvl w:val="0"/>
        </w:numPr>
      </w:pPr>
      <w:r>
        <w:t xml:space="preserve">Financial Management - Partner with the Finance organization to ensure accurate budget forecasting and management</w:t>
      </w:r>
    </w:p>
    <w:p>
      <w:pPr>
        <w:pStyle w:val="Compact"/>
        <w:numPr>
          <w:numId w:val="1001"/>
          <w:ilvl w:val="0"/>
        </w:numPr>
      </w:pPr>
      <w:r>
        <w:t xml:space="preserve">Workforce Strategy - Facilitate development and execution of the Digital Products Engineering workforce strategy in partnership with the leadership team, HR, Finance, and the Shared Tech COS team</w:t>
      </w:r>
    </w:p>
    <w:p>
      <w:pPr>
        <w:pStyle w:val="Compact"/>
        <w:numPr>
          <w:numId w:val="1001"/>
          <w:ilvl w:val="0"/>
        </w:numPr>
      </w:pPr>
      <w:r>
        <w:t xml:space="preserve">People Strategy - Partner with HR and the Shared Tech COS team to create and implement strong talent and performance management routines, diversity and inclusion practices, and recruiting priorities</w:t>
      </w:r>
    </w:p>
    <w:p>
      <w:pPr>
        <w:pStyle w:val="Compact"/>
        <w:numPr>
          <w:numId w:val="1001"/>
          <w:ilvl w:val="0"/>
        </w:numPr>
      </w:pPr>
      <w:r>
        <w:t xml:space="preserve">Project Leadership - Manage special projects to support departmental objectives</w:t>
      </w:r>
    </w:p>
    <w:p>
      <w:pPr>
        <w:pStyle w:val="Compact"/>
        <w:numPr>
          <w:numId w:val="1001"/>
          <w:ilvl w:val="0"/>
        </w:numPr>
      </w:pPr>
      <w:r>
        <w:t xml:space="preserve">Evaluate and prioritize workstreams, liaising with partners in the Engineering and Strategy organizations across the company</w:t>
      </w:r>
    </w:p>
    <w:p>
      <w:pPr>
        <w:pStyle w:val="Heading2"/>
      </w:pPr>
      <w:bookmarkStart w:id="23" w:name="qualifications-for-chief-engineering"/>
      <w:r>
        <w:t xml:space="preserve">Qualifications for chief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various tasks related to the Airworthiness processes</w:t>
      </w:r>
    </w:p>
    <w:p>
      <w:pPr>
        <w:pStyle w:val="Compact"/>
        <w:numPr>
          <w:numId w:val="1002"/>
          <w:ilvl w:val="0"/>
        </w:numPr>
      </w:pPr>
      <w:r>
        <w:t xml:space="preserve">Lead technical reviews related to systems engineering and RM&amp;S</w:t>
      </w:r>
    </w:p>
    <w:p>
      <w:pPr>
        <w:pStyle w:val="Compact"/>
        <w:numPr>
          <w:numId w:val="1002"/>
          <w:ilvl w:val="0"/>
        </w:numPr>
      </w:pPr>
      <w:r>
        <w:t xml:space="preserve">Ensure timely and quality of deliverables from your team and the partners you manage</w:t>
      </w:r>
    </w:p>
    <w:p>
      <w:pPr>
        <w:pStyle w:val="Compact"/>
        <w:numPr>
          <w:numId w:val="1002"/>
          <w:ilvl w:val="0"/>
        </w:numPr>
      </w:pPr>
      <w:r>
        <w:t xml:space="preserve">Participate in manpower planning activities of your team</w:t>
      </w:r>
    </w:p>
    <w:p>
      <w:pPr>
        <w:pStyle w:val="Compact"/>
        <w:numPr>
          <w:numId w:val="1002"/>
          <w:ilvl w:val="0"/>
        </w:numPr>
      </w:pPr>
      <w:r>
        <w:t xml:space="preserve">Delegate and organize resources to meet requirements of various concurrent projects</w:t>
      </w:r>
    </w:p>
    <w:p>
      <w:pPr>
        <w:pStyle w:val="Compact"/>
        <w:numPr>
          <w:numId w:val="1002"/>
          <w:ilvl w:val="0"/>
        </w:numPr>
      </w:pPr>
      <w:r>
        <w:t xml:space="preserve">Perform/support employee’s performance reviews and support the employee in their development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2021-10-28T12:53:42Z</dcterms:created>
  <dcterms:modified xsi:type="dcterms:W3CDTF">2021-10-28T12:53:42Z</dcterms:modified>
</cp:coreProperties>
</file>