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https://www.velvetjobs.com/job-descriptions/chief-engineer</w:t>
        </w:r>
      </w:hyperlink>
    </w:p>
    <w:p>
      <w:pPr>
        <w:pStyle w:val="Heading1"/>
      </w:pPr>
      <w:bookmarkStart w:id="21" w:name="example-of-chief-engineer-job-description"/>
      <w:r>
        <w:t xml:space="preserve">Example of Chief Engineer Job Description</w:t>
      </w:r>
      <w:bookmarkEnd w:id="21"/>
    </w:p>
    <w:p>
      <w:pPr>
        <w:pStyle w:val="Compact"/>
      </w:pPr>
      <w:r>
        <w:t xml:space="preserve">Our growing company is looking for a chief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ief-engineer"/>
      <w:r>
        <w:t xml:space="preserve">Responsibilities for chief engineer</w:t>
      </w:r>
      <w:bookmarkEnd w:id="22"/>
    </w:p>
    <w:p>
      <w:pPr>
        <w:pStyle w:val="Compact"/>
        <w:numPr>
          <w:numId w:val="1001"/>
          <w:ilvl w:val="0"/>
        </w:numPr>
      </w:pPr>
      <w:r>
        <w:t xml:space="preserve">Knowledgeable of CDM and other H&amp;S legislation</w:t>
      </w:r>
    </w:p>
    <w:p>
      <w:pPr>
        <w:pStyle w:val="Compact"/>
        <w:numPr>
          <w:numId w:val="1001"/>
          <w:ilvl w:val="0"/>
        </w:numPr>
      </w:pPr>
      <w:r>
        <w:t xml:space="preserve">Have an understanding of Environmental requirements of schemes</w:t>
      </w:r>
    </w:p>
    <w:p>
      <w:pPr>
        <w:pStyle w:val="Compact"/>
        <w:numPr>
          <w:numId w:val="1001"/>
          <w:ilvl w:val="0"/>
        </w:numPr>
      </w:pPr>
      <w:r>
        <w:t xml:space="preserve">Have skills, knowledge and understanding of all operations areas (in particular on road operations)</w:t>
      </w:r>
    </w:p>
    <w:p>
      <w:pPr>
        <w:pStyle w:val="Compact"/>
        <w:numPr>
          <w:numId w:val="1001"/>
          <w:ilvl w:val="0"/>
        </w:numPr>
      </w:pPr>
      <w:r>
        <w:t xml:space="preserve">Have the ability to develop relationships and engender trust at all levels of the organisation and with Clients</w:t>
      </w:r>
    </w:p>
    <w:p>
      <w:pPr>
        <w:pStyle w:val="Compact"/>
        <w:numPr>
          <w:numId w:val="1001"/>
          <w:ilvl w:val="0"/>
        </w:numPr>
      </w:pPr>
      <w:r>
        <w:t xml:space="preserve">Ensure compliance with all regulatory laws and guidelines as they relate to the work being planned</w:t>
      </w:r>
    </w:p>
    <w:p>
      <w:pPr>
        <w:pStyle w:val="Compact"/>
        <w:numPr>
          <w:numId w:val="1001"/>
          <w:ilvl w:val="0"/>
        </w:numPr>
      </w:pPr>
      <w:r>
        <w:t xml:space="preserve">Maintain all infrastructure and compliance documentation for the building including up-to-date building drawings and single-lines documentation mandated for the purpose of maintaining regulatory compliance with Federal, State or Local law, and as required by client procedures</w:t>
      </w:r>
    </w:p>
    <w:p>
      <w:pPr>
        <w:pStyle w:val="Compact"/>
        <w:numPr>
          <w:numId w:val="1001"/>
          <w:ilvl w:val="0"/>
        </w:numPr>
      </w:pPr>
      <w:r>
        <w:t xml:space="preserve">Audit Operations - Ensure operating personnel are capable of handling tasks (qualified people are in place), people are productive and in compliance with OSHA and EPA</w:t>
      </w:r>
    </w:p>
    <w:p>
      <w:pPr>
        <w:pStyle w:val="Compact"/>
        <w:numPr>
          <w:numId w:val="1001"/>
          <w:ilvl w:val="0"/>
        </w:numPr>
      </w:pPr>
      <w:r>
        <w:t xml:space="preserve">Capital Planning -Prepare annual capital plan for building systems, structure, parking, grounds, at site(s) responsible</w:t>
      </w:r>
    </w:p>
    <w:p>
      <w:pPr>
        <w:pStyle w:val="Compact"/>
        <w:numPr>
          <w:numId w:val="1001"/>
          <w:ilvl w:val="0"/>
        </w:numPr>
      </w:pPr>
      <w:r>
        <w:t xml:space="preserve">Utility Management - Keep current on state of energy technology related to building systems</w:t>
      </w:r>
    </w:p>
    <w:p>
      <w:pPr>
        <w:pStyle w:val="Compact"/>
        <w:numPr>
          <w:numId w:val="1001"/>
          <w:ilvl w:val="0"/>
        </w:numPr>
      </w:pPr>
      <w:r>
        <w:t xml:space="preserve">Tools/Equipment Inventory -Perform annual inventory of tools and equipment and provide for same to Building Manager noting and changes and explanation identifying new/additional required with supporting justification</w:t>
      </w:r>
    </w:p>
    <w:p>
      <w:pPr>
        <w:pStyle w:val="Heading2"/>
      </w:pPr>
      <w:bookmarkStart w:id="23" w:name="qualifications-for-chief-engineer"/>
      <w:r>
        <w:t xml:space="preserve">Qualifications for chief engineer</w:t>
      </w:r>
      <w:bookmarkEnd w:id="23"/>
    </w:p>
    <w:p>
      <w:pPr>
        <w:pStyle w:val="Compact"/>
        <w:numPr>
          <w:numId w:val="1002"/>
          <w:ilvl w:val="0"/>
        </w:numPr>
      </w:pPr>
      <w:r>
        <w:t xml:space="preserve">Engineering License required</w:t>
      </w:r>
    </w:p>
    <w:p>
      <w:pPr>
        <w:pStyle w:val="Compact"/>
        <w:numPr>
          <w:numId w:val="1002"/>
          <w:ilvl w:val="0"/>
        </w:numPr>
      </w:pPr>
      <w:r>
        <w:t xml:space="preserve">Able to keep organized documentation of logs, Work orders, and Preventative Maintenance Work Orders on all equipment</w:t>
      </w:r>
    </w:p>
    <w:p>
      <w:pPr>
        <w:pStyle w:val="Compact"/>
        <w:numPr>
          <w:numId w:val="1002"/>
          <w:ilvl w:val="0"/>
        </w:numPr>
      </w:pPr>
      <w:r>
        <w:t xml:space="preserve">Supervisor and mentor maintenance helper with daily tasks and duties</w:t>
      </w:r>
    </w:p>
    <w:p>
      <w:pPr>
        <w:pStyle w:val="Compact"/>
        <w:numPr>
          <w:numId w:val="1002"/>
          <w:ilvl w:val="0"/>
        </w:numPr>
      </w:pPr>
      <w:r>
        <w:t xml:space="preserve">Coordinate with various subcontractors for maintenance and repair services general contractors for project work as directed by the building owners and property management</w:t>
      </w:r>
    </w:p>
    <w:p>
      <w:pPr>
        <w:pStyle w:val="Compact"/>
        <w:numPr>
          <w:numId w:val="1002"/>
          <w:ilvl w:val="0"/>
        </w:numPr>
      </w:pPr>
      <w:r>
        <w:t xml:space="preserve">Fundamental knowledge of network design and layout (copper / fibre) low / high voltage (copper/ fiber) cabling, BMS Systems, Monitoring and alarming systems</w:t>
      </w:r>
    </w:p>
    <w:p>
      <w:pPr>
        <w:pStyle w:val="Compact"/>
        <w:numPr>
          <w:numId w:val="1002"/>
          <w:ilvl w:val="0"/>
        </w:numPr>
      </w:pPr>
      <w:r>
        <w:t xml:space="preserve">Ability to work in closed places such as closets, crawl spaces, attics, vaults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2021-10-28T18:36:16Z</dcterms:created>
  <dcterms:modified xsi:type="dcterms:W3CDTF">2021-10-28T18:36:16Z</dcterms:modified>
</cp:coreProperties>
</file>