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https://www.velvetjobs.com/job-descriptions/chemical-technician</w:t>
        </w:r>
      </w:hyperlink>
    </w:p>
    <w:p>
      <w:pPr>
        <w:pStyle w:val="Heading1"/>
      </w:pPr>
      <w:bookmarkStart w:id="21" w:name="example-of-chemical-technician-job-description"/>
      <w:r>
        <w:t xml:space="preserve">Example of Chemical Technician Job Description</w:t>
      </w:r>
      <w:bookmarkEnd w:id="21"/>
    </w:p>
    <w:p>
      <w:pPr>
        <w:pStyle w:val="Compact"/>
      </w:pPr>
      <w:r>
        <w:t xml:space="preserve">Our growing company is looking to fill the role of chemical technician. Thank you in advance for taking a look at the list of responsibilities and qualifications. We look forward to reviewing your resume.</w:t>
      </w:r>
    </w:p>
    <w:p>
      <w:pPr>
        <w:pStyle w:val="Heading2"/>
      </w:pPr>
      <w:bookmarkStart w:id="22" w:name="responsibilities-for-chemical-technician"/>
      <w:r>
        <w:t xml:space="preserve">Responsibilities for chemical technician</w:t>
      </w:r>
      <w:bookmarkEnd w:id="22"/>
    </w:p>
    <w:p>
      <w:pPr>
        <w:pStyle w:val="Compact"/>
        <w:numPr>
          <w:numId w:val="1001"/>
          <w:ilvl w:val="0"/>
        </w:numPr>
      </w:pPr>
      <w:r>
        <w:t xml:space="preserve">Responsible for processing of incoming food and feed samples for analytical testing in compliance with all applicable standard operating procedures and quality systems care and maintenance of equipment associated with this testing</w:t>
      </w:r>
    </w:p>
    <w:p>
      <w:pPr>
        <w:pStyle w:val="Compact"/>
        <w:numPr>
          <w:numId w:val="1001"/>
          <w:ilvl w:val="0"/>
        </w:numPr>
      </w:pPr>
      <w:r>
        <w:t xml:space="preserve">Conduct sampling of water, oil, coal ash, process chemical streams and metal deposits</w:t>
      </w:r>
    </w:p>
    <w:p>
      <w:pPr>
        <w:pStyle w:val="Compact"/>
        <w:numPr>
          <w:numId w:val="1001"/>
          <w:ilvl w:val="0"/>
        </w:numPr>
      </w:pPr>
      <w:r>
        <w:t xml:space="preserve">Accurately completing required documentation (e.g., work orders)</w:t>
      </w:r>
    </w:p>
    <w:p>
      <w:pPr>
        <w:pStyle w:val="Compact"/>
        <w:numPr>
          <w:numId w:val="1001"/>
          <w:ilvl w:val="0"/>
        </w:numPr>
      </w:pPr>
      <w:r>
        <w:t xml:space="preserve">Complying with Site environmental requirements as mandated by Federal/State laws and our site permits</w:t>
      </w:r>
    </w:p>
    <w:p>
      <w:pPr>
        <w:pStyle w:val="Compact"/>
        <w:numPr>
          <w:numId w:val="1001"/>
          <w:ilvl w:val="0"/>
        </w:numPr>
      </w:pPr>
      <w:r>
        <w:t xml:space="preserve">Assisting other trades in addressing production related concerns as required</w:t>
      </w:r>
    </w:p>
    <w:p>
      <w:pPr>
        <w:pStyle w:val="Compact"/>
        <w:numPr>
          <w:numId w:val="1001"/>
          <w:ilvl w:val="0"/>
        </w:numPr>
      </w:pPr>
      <w:r>
        <w:t xml:space="preserve">Conduct in-process testing of dental formulations to determine if the batch meets all requirements</w:t>
      </w:r>
    </w:p>
    <w:p>
      <w:pPr>
        <w:pStyle w:val="Compact"/>
        <w:numPr>
          <w:numId w:val="1001"/>
          <w:ilvl w:val="0"/>
        </w:numPr>
      </w:pPr>
      <w:r>
        <w:t xml:space="preserve">Based on the test results, determine whether the manufactured batch requires any adjustment</w:t>
      </w:r>
    </w:p>
    <w:p>
      <w:pPr>
        <w:pStyle w:val="Compact"/>
        <w:numPr>
          <w:numId w:val="1001"/>
          <w:ilvl w:val="0"/>
        </w:numPr>
      </w:pPr>
      <w:r>
        <w:t xml:space="preserve">Using the inputs’ characteristics and their influence on the test results from the received output, compute the amount of inputs to be increased/reduced to adjust the manufactured batch to arrive at a formulation that will satisfy test parameters</w:t>
      </w:r>
    </w:p>
    <w:p>
      <w:pPr>
        <w:pStyle w:val="Compact"/>
        <w:numPr>
          <w:numId w:val="1001"/>
          <w:ilvl w:val="0"/>
        </w:numPr>
      </w:pPr>
      <w:r>
        <w:t xml:space="preserve">Prepare a “lab” batch by blending additional ingredients following the required manufacturing steps</w:t>
      </w:r>
    </w:p>
    <w:p>
      <w:pPr>
        <w:pStyle w:val="Compact"/>
        <w:numPr>
          <w:numId w:val="1001"/>
          <w:ilvl w:val="0"/>
        </w:numPr>
      </w:pPr>
      <w:r>
        <w:t xml:space="preserve">Re-test the “lab” batch to check if the adjusted batch meets the product specifications</w:t>
      </w:r>
    </w:p>
    <w:p>
      <w:pPr>
        <w:pStyle w:val="Heading2"/>
      </w:pPr>
      <w:bookmarkStart w:id="23" w:name="qualifications-for-chemical-technician"/>
      <w:r>
        <w:t xml:space="preserve">Qualifications for chemical technician</w:t>
      </w:r>
      <w:bookmarkEnd w:id="23"/>
    </w:p>
    <w:p>
      <w:pPr>
        <w:pStyle w:val="Compact"/>
        <w:numPr>
          <w:numId w:val="1002"/>
          <w:ilvl w:val="0"/>
        </w:numPr>
      </w:pPr>
      <w:r>
        <w:t xml:space="preserve">Familiarity with chemical system design, equipment, requirements and applications</w:t>
      </w:r>
    </w:p>
    <w:p>
      <w:pPr>
        <w:pStyle w:val="Compact"/>
        <w:numPr>
          <w:numId w:val="1002"/>
          <w:ilvl w:val="0"/>
        </w:numPr>
      </w:pPr>
      <w:r>
        <w:t xml:space="preserve">High level of self motivation with a demonstrated ability to work independently</w:t>
      </w:r>
    </w:p>
    <w:p>
      <w:pPr>
        <w:pStyle w:val="Compact"/>
        <w:numPr>
          <w:numId w:val="1002"/>
          <w:ilvl w:val="0"/>
        </w:numPr>
      </w:pPr>
      <w:r>
        <w:t xml:space="preserve">Comfort level working around chemical systems, multiple facilities systems, electrical power systems and hazardous materials</w:t>
      </w:r>
    </w:p>
    <w:p>
      <w:pPr>
        <w:pStyle w:val="Compact"/>
        <w:numPr>
          <w:numId w:val="1002"/>
          <w:ilvl w:val="0"/>
        </w:numPr>
      </w:pPr>
      <w:r>
        <w:t xml:space="preserve">Willingness to work various shifts and holidays when required</w:t>
      </w:r>
    </w:p>
    <w:p>
      <w:pPr>
        <w:pStyle w:val="Compact"/>
        <w:numPr>
          <w:numId w:val="1002"/>
          <w:ilvl w:val="0"/>
        </w:numPr>
      </w:pPr>
      <w:r>
        <w:t xml:space="preserve">Chemical knowledge- physical properties, potential hazards, compatibility with other chemicals and materials, routine PPE requirements, spill cleanup</w:t>
      </w:r>
    </w:p>
    <w:p>
      <w:pPr>
        <w:pStyle w:val="Compact"/>
        <w:numPr>
          <w:numId w:val="1002"/>
          <w:ilvl w:val="0"/>
        </w:numPr>
      </w:pPr>
      <w:r>
        <w:t xml:space="preserve">Production equipment knowledge - communications and plumbing interface between our chemical distribution systems and production equipment, and the equipment’s chemical fill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2021-10-28T12:57:54Z</dcterms:created>
  <dcterms:modified xsi:type="dcterms:W3CDTF">2021-10-28T12:57:54Z</dcterms:modified>
</cp:coreProperties>
</file>