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https://www.velvetjobs.com/job-descriptions/chemical-process-operator</w:t>
        </w:r>
      </w:hyperlink>
    </w:p>
    <w:p>
      <w:pPr>
        <w:pStyle w:val="Heading1"/>
      </w:pPr>
      <w:bookmarkStart w:id="21" w:name="example-of-chemical-process-operator-job-description"/>
      <w:r>
        <w:t xml:space="preserve">Example of Chemical Process Operator Job Description</w:t>
      </w:r>
      <w:bookmarkEnd w:id="21"/>
    </w:p>
    <w:p>
      <w:pPr>
        <w:pStyle w:val="Compact"/>
      </w:pPr>
      <w:r>
        <w:t xml:space="preserve">Our growing company is hiring for a chemical process operator. To join our growing team, please review the list of responsibilities and qualifications.</w:t>
      </w:r>
    </w:p>
    <w:p>
      <w:pPr>
        <w:pStyle w:val="Heading2"/>
      </w:pPr>
      <w:bookmarkStart w:id="22" w:name="responsibilities-for-chemical-process-operator"/>
      <w:r>
        <w:t xml:space="preserve">Responsibilities for chemical process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equipment to meet objectives detailed in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Recognize 'abnormal' operating conditions and implement proper response including notification of supervision</w:t>
      </w:r>
    </w:p>
    <w:p>
      <w:pPr>
        <w:pStyle w:val="Compact"/>
        <w:numPr>
          <w:numId w:val="1001"/>
          <w:ilvl w:val="0"/>
        </w:numPr>
      </w:pPr>
      <w:r>
        <w:t xml:space="preserve">Maintain sanitary and safe working conditions including, but not limited to</w:t>
      </w:r>
    </w:p>
    <w:p>
      <w:pPr>
        <w:pStyle w:val="Compact"/>
        <w:numPr>
          <w:numId w:val="1001"/>
          <w:ilvl w:val="0"/>
        </w:numPr>
      </w:pPr>
      <w:r>
        <w:t xml:space="preserve">Proper disposal of spent materials, packaging materials, and other materials as instructed</w:t>
      </w:r>
    </w:p>
    <w:p>
      <w:pPr>
        <w:pStyle w:val="Compact"/>
        <w:numPr>
          <w:numId w:val="1001"/>
          <w:ilvl w:val="0"/>
        </w:numPr>
      </w:pPr>
      <w:r>
        <w:t xml:space="preserve">Proper operation of process controls, DCS systems, pneumatic, hydraulic, and electrical equipment as detailed in various procedures</w:t>
      </w:r>
    </w:p>
    <w:p>
      <w:pPr>
        <w:pStyle w:val="Compact"/>
        <w:numPr>
          <w:numId w:val="1001"/>
          <w:ilvl w:val="0"/>
        </w:numPr>
      </w:pPr>
      <w:r>
        <w:t xml:space="preserve">Conduct in-process testing using specialized equipment and reagents as specified in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Working with solvents</w:t>
      </w:r>
    </w:p>
    <w:p>
      <w:pPr>
        <w:pStyle w:val="Compact"/>
        <w:numPr>
          <w:numId w:val="1001"/>
          <w:ilvl w:val="0"/>
        </w:numPr>
      </w:pPr>
      <w:r>
        <w:t xml:space="preserve">Making fluoropolymer solutions in a 3, 10, 30 and 100 liter glass vessel</w:t>
      </w:r>
    </w:p>
    <w:p>
      <w:pPr>
        <w:pStyle w:val="Compact"/>
        <w:numPr>
          <w:numId w:val="1001"/>
          <w:ilvl w:val="0"/>
        </w:numPr>
      </w:pPr>
      <w:r>
        <w:t xml:space="preserve">Moving 55 gallon drums</w:t>
      </w:r>
    </w:p>
    <w:p>
      <w:pPr>
        <w:pStyle w:val="Compact"/>
        <w:numPr>
          <w:numId w:val="1001"/>
          <w:ilvl w:val="0"/>
        </w:numPr>
      </w:pPr>
      <w:r>
        <w:t xml:space="preserve">Handling up to 15 liter solutions</w:t>
      </w:r>
    </w:p>
    <w:p>
      <w:pPr>
        <w:pStyle w:val="Heading2"/>
      </w:pPr>
      <w:bookmarkStart w:id="23" w:name="qualifications-for-chemical-process-operator"/>
      <w:r>
        <w:t xml:space="preserve">Qualifications for chemical process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Proper use of PPE is always required</w:t>
      </w:r>
    </w:p>
    <w:p>
      <w:pPr>
        <w:pStyle w:val="Compact"/>
        <w:numPr>
          <w:numId w:val="1002"/>
          <w:ilvl w:val="0"/>
        </w:numPr>
      </w:pPr>
      <w:r>
        <w:t xml:space="preserve">Active member of Spill Response Team – may require use of respirator</w:t>
      </w:r>
    </w:p>
    <w:p>
      <w:pPr>
        <w:pStyle w:val="Compact"/>
        <w:numPr>
          <w:numId w:val="1002"/>
          <w:ilvl w:val="0"/>
        </w:numPr>
      </w:pPr>
      <w:r>
        <w:t xml:space="preserve">3-5 year of working in a Manufacturing, FDA, GMP or DEA environment is preferred</w:t>
      </w:r>
    </w:p>
    <w:p>
      <w:pPr>
        <w:pStyle w:val="Compact"/>
        <w:numPr>
          <w:numId w:val="1002"/>
          <w:ilvl w:val="0"/>
        </w:numPr>
      </w:pPr>
      <w:r>
        <w:t xml:space="preserve">Proven ability to meet production needs for successful results</w:t>
      </w:r>
    </w:p>
    <w:p>
      <w:pPr>
        <w:pStyle w:val="Compact"/>
        <w:numPr>
          <w:numId w:val="1002"/>
          <w:ilvl w:val="0"/>
        </w:numPr>
      </w:pPr>
      <w:r>
        <w:t xml:space="preserve">Ability to comprehend and abide by relevant policies/procedures pertinent to safety, quality, security, and operations</w:t>
      </w:r>
    </w:p>
    <w:p>
      <w:pPr>
        <w:pStyle w:val="Compact"/>
        <w:numPr>
          <w:numId w:val="1002"/>
          <w:ilvl w:val="0"/>
        </w:numPr>
      </w:pPr>
      <w:r>
        <w:t xml:space="preserve">Ability to work in a team environment and maintain efficiency, quality, and safety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proces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proces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2021-10-28T13:07:57Z</dcterms:created>
  <dcterms:modified xsi:type="dcterms:W3CDTF">2021-10-28T13:07:57Z</dcterms:modified>
</cp:coreProperties>
</file>