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https://www.velvetjobs.com/job-descriptions/chef-manager</w:t>
        </w:r>
      </w:hyperlink>
    </w:p>
    <w:p>
      <w:pPr>
        <w:pStyle w:val="Heading1"/>
      </w:pPr>
      <w:bookmarkStart w:id="21" w:name="example-of-chef-manager-job-description"/>
      <w:r>
        <w:t xml:space="preserve">Example of Chef Manager Job Description</w:t>
      </w:r>
      <w:bookmarkEnd w:id="21"/>
    </w:p>
    <w:p>
      <w:pPr>
        <w:pStyle w:val="Compact"/>
      </w:pPr>
      <w:r>
        <w:t xml:space="preserve">Our growing company is searching for experienced candidates for the position of chef manager. To join our growing team, please review the list of responsibilities and qualifications.</w:t>
      </w:r>
    </w:p>
    <w:p>
      <w:pPr>
        <w:pStyle w:val="Heading2"/>
      </w:pPr>
      <w:bookmarkStart w:id="22" w:name="responsibilities-for-chef-manager"/>
      <w:r>
        <w:t xml:space="preserve">Responsibilities for chef manager</w:t>
      </w:r>
      <w:bookmarkEnd w:id="22"/>
    </w:p>
    <w:p>
      <w:pPr>
        <w:pStyle w:val="Compact"/>
        <w:numPr>
          <w:numId w:val="1001"/>
          <w:ilvl w:val="0"/>
        </w:numPr>
      </w:pPr>
      <w:r>
        <w:t xml:space="preserve">Food cost management, controls and compliance</w:t>
      </w:r>
    </w:p>
    <w:p>
      <w:pPr>
        <w:pStyle w:val="Compact"/>
        <w:numPr>
          <w:numId w:val="1001"/>
          <w:ilvl w:val="0"/>
        </w:numPr>
      </w:pPr>
      <w:r>
        <w:t xml:space="preserve">Working alongside the Executive Chef, the successful chef will be in charge of directing the kitchen’s operations in the absence of the Executive Chef and assist them in resolving any problems that may arise on the job</w:t>
      </w:r>
    </w:p>
    <w:p>
      <w:pPr>
        <w:pStyle w:val="Compact"/>
        <w:numPr>
          <w:numId w:val="1001"/>
          <w:ilvl w:val="0"/>
        </w:numPr>
      </w:pPr>
      <w:r>
        <w:t xml:space="preserve">Ensure all food items are served in accordance with the State of Colorado and EHS regulations</w:t>
      </w:r>
    </w:p>
    <w:p>
      <w:pPr>
        <w:pStyle w:val="Compact"/>
        <w:numPr>
          <w:numId w:val="1001"/>
          <w:ilvl w:val="0"/>
        </w:numPr>
      </w:pPr>
      <w:r>
        <w:t xml:space="preserve">Menu planning/creation</w:t>
      </w:r>
    </w:p>
    <w:p>
      <w:pPr>
        <w:pStyle w:val="Compact"/>
        <w:numPr>
          <w:numId w:val="1001"/>
          <w:ilvl w:val="0"/>
        </w:numPr>
      </w:pPr>
      <w:r>
        <w:t xml:space="preserve">Hands-on food preparation</w:t>
      </w:r>
    </w:p>
    <w:p>
      <w:pPr>
        <w:pStyle w:val="Compact"/>
        <w:numPr>
          <w:numId w:val="1001"/>
          <w:ilvl w:val="0"/>
        </w:numPr>
      </w:pPr>
      <w:r>
        <w:t xml:space="preserve">Strong culinary skills along with the proven ability to organize large events</w:t>
      </w:r>
    </w:p>
    <w:p>
      <w:pPr>
        <w:pStyle w:val="Compact"/>
        <w:numPr>
          <w:numId w:val="1001"/>
          <w:ilvl w:val="0"/>
        </w:numPr>
      </w:pPr>
      <w:r>
        <w:t xml:space="preserve">Ordering, inventory, managing costs, menu development</w:t>
      </w:r>
    </w:p>
    <w:p>
      <w:pPr>
        <w:pStyle w:val="Compact"/>
        <w:numPr>
          <w:numId w:val="1001"/>
          <w:ilvl w:val="0"/>
        </w:numPr>
      </w:pPr>
      <w:r>
        <w:t xml:space="preserve">Day to day execution of the menus &amp; culinary deliverables</w:t>
      </w:r>
    </w:p>
    <w:p>
      <w:pPr>
        <w:pStyle w:val="Compact"/>
        <w:numPr>
          <w:numId w:val="1001"/>
          <w:ilvl w:val="0"/>
        </w:numPr>
      </w:pPr>
      <w:r>
        <w:t xml:space="preserve">Overseeing up to 50 associates</w:t>
      </w:r>
    </w:p>
    <w:p>
      <w:pPr>
        <w:pStyle w:val="Compact"/>
        <w:numPr>
          <w:numId w:val="1001"/>
          <w:ilvl w:val="0"/>
        </w:numPr>
      </w:pPr>
      <w:r>
        <w:t xml:space="preserve">This position is temporary from May 2018 through August 2018</w:t>
      </w:r>
    </w:p>
    <w:p>
      <w:pPr>
        <w:pStyle w:val="Heading2"/>
      </w:pPr>
      <w:bookmarkStart w:id="23" w:name="qualifications-for-chef-manager"/>
      <w:r>
        <w:t xml:space="preserve">Qualifications for chef manager</w:t>
      </w:r>
      <w:bookmarkEnd w:id="23"/>
    </w:p>
    <w:p>
      <w:pPr>
        <w:pStyle w:val="Compact"/>
        <w:numPr>
          <w:numId w:val="1002"/>
          <w:ilvl w:val="0"/>
        </w:numPr>
      </w:pPr>
      <w:r>
        <w:t xml:space="preserve">Previous experience working in a contract dining environment</w:t>
      </w:r>
    </w:p>
    <w:p>
      <w:pPr>
        <w:pStyle w:val="Compact"/>
        <w:numPr>
          <w:numId w:val="1002"/>
          <w:ilvl w:val="0"/>
        </w:numPr>
      </w:pPr>
      <w:r>
        <w:t xml:space="preserve">Associates Degree in Culinary Arts, Restaurant Management or related field, required</w:t>
      </w:r>
    </w:p>
    <w:p>
      <w:pPr>
        <w:pStyle w:val="Compact"/>
        <w:numPr>
          <w:numId w:val="1002"/>
          <w:ilvl w:val="0"/>
        </w:numPr>
      </w:pPr>
      <w:r>
        <w:t xml:space="preserve">Plan and execute high-end catering events</w:t>
      </w:r>
    </w:p>
    <w:p>
      <w:pPr>
        <w:pStyle w:val="Compact"/>
        <w:numPr>
          <w:numId w:val="1002"/>
          <w:ilvl w:val="0"/>
        </w:numPr>
      </w:pPr>
      <w:r>
        <w:t xml:space="preserve">Knowledge and passionate about sustainable practices</w:t>
      </w:r>
    </w:p>
    <w:p>
      <w:pPr>
        <w:pStyle w:val="Compact"/>
        <w:numPr>
          <w:numId w:val="1002"/>
          <w:ilvl w:val="0"/>
        </w:numPr>
      </w:pPr>
      <w:r>
        <w:t xml:space="preserve">Ability to train and mentor the BOH staff</w:t>
      </w:r>
    </w:p>
    <w:p>
      <w:pPr>
        <w:pStyle w:val="Compact"/>
        <w:numPr>
          <w:numId w:val="1002"/>
          <w:ilvl w:val="0"/>
        </w:numPr>
      </w:pPr>
      <w:r>
        <w:t xml:space="preserve">Ability to produce quality food and exceed customer satisfaction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f-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f-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2021-10-28T13:09:49Z</dcterms:created>
  <dcterms:modified xsi:type="dcterms:W3CDTF">2021-10-28T13:09:49Z</dcterms:modified>
</cp:coreProperties>
</file>