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https://www.velvetjobs.com/job-descriptions/chartered-accountant</w:t>
        </w:r>
      </w:hyperlink>
    </w:p>
    <w:p>
      <w:pPr>
        <w:pStyle w:val="Heading1"/>
      </w:pPr>
      <w:bookmarkStart w:id="21" w:name="example-of-chartered-accountant-job-description"/>
      <w:r>
        <w:t xml:space="preserve">Example of Chartered Accountant Job Description</w:t>
      </w:r>
      <w:bookmarkEnd w:id="21"/>
    </w:p>
    <w:p>
      <w:pPr>
        <w:pStyle w:val="Compact"/>
      </w:pPr>
      <w:r>
        <w:t xml:space="preserve">Our growing company is hiring for a chartered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artered-accountant"/>
      <w:r>
        <w:t xml:space="preserve">Responsibilities for chartered accountant</w:t>
      </w:r>
      <w:bookmarkEnd w:id="22"/>
    </w:p>
    <w:p>
      <w:pPr>
        <w:pStyle w:val="Compact"/>
        <w:numPr>
          <w:numId w:val="1001"/>
          <w:ilvl w:val="0"/>
        </w:numPr>
      </w:pPr>
      <w:r>
        <w:t xml:space="preserve">Managing and over-seeing regulatory and compliance issues</w:t>
      </w:r>
    </w:p>
    <w:p>
      <w:pPr>
        <w:pStyle w:val="Compact"/>
        <w:numPr>
          <w:numId w:val="1001"/>
          <w:ilvl w:val="0"/>
        </w:numPr>
      </w:pPr>
      <w:r>
        <w:t xml:space="preserve">Preparation of Board Packs and client bench-marking analysis</w:t>
      </w:r>
    </w:p>
    <w:p>
      <w:pPr>
        <w:pStyle w:val="Compact"/>
        <w:numPr>
          <w:numId w:val="1001"/>
          <w:ilvl w:val="0"/>
        </w:numPr>
      </w:pPr>
      <w:r>
        <w:t xml:space="preserve">Reviewing new client's business operations and work with the team that implements solutions</w:t>
      </w:r>
    </w:p>
    <w:p>
      <w:pPr>
        <w:pStyle w:val="Compact"/>
        <w:numPr>
          <w:numId w:val="1001"/>
          <w:ilvl w:val="0"/>
        </w:numPr>
      </w:pPr>
      <w:r>
        <w:t xml:space="preserve">Responding to and following up on queries by the captive account-holders</w:t>
      </w:r>
    </w:p>
    <w:p>
      <w:pPr>
        <w:pStyle w:val="Compact"/>
        <w:numPr>
          <w:numId w:val="1001"/>
          <w:ilvl w:val="0"/>
        </w:numPr>
      </w:pPr>
      <w:r>
        <w:t xml:space="preserve">Maintenance and development of various management information reports</w:t>
      </w:r>
    </w:p>
    <w:p>
      <w:pPr>
        <w:pStyle w:val="Compact"/>
        <w:numPr>
          <w:numId w:val="1001"/>
          <w:ilvl w:val="0"/>
        </w:numPr>
      </w:pPr>
      <w:r>
        <w:t xml:space="preserve">Of technical insurance support across the team</w:t>
      </w:r>
    </w:p>
    <w:p>
      <w:pPr>
        <w:pStyle w:val="Compact"/>
        <w:numPr>
          <w:numId w:val="1001"/>
          <w:ilvl w:val="0"/>
        </w:numPr>
      </w:pPr>
      <w:r>
        <w:t xml:space="preserve">Preparation of financial statements client financial and</w:t>
      </w:r>
    </w:p>
    <w:p>
      <w:pPr>
        <w:pStyle w:val="Heading2"/>
      </w:pPr>
      <w:bookmarkStart w:id="23" w:name="qualifications-for-chartered-accountant"/>
      <w:r>
        <w:t xml:space="preserve">Qualifications for chartered accountant</w:t>
      </w:r>
      <w:bookmarkEnd w:id="23"/>
    </w:p>
    <w:p>
      <w:pPr>
        <w:pStyle w:val="Compact"/>
        <w:numPr>
          <w:numId w:val="1002"/>
          <w:ilvl w:val="0"/>
        </w:numPr>
      </w:pPr>
      <w:r>
        <w:t xml:space="preserve">Can do attitude with the desire and ability to take on new tasks</w:t>
      </w:r>
    </w:p>
    <w:p>
      <w:pPr>
        <w:pStyle w:val="Compact"/>
        <w:numPr>
          <w:numId w:val="1002"/>
          <w:ilvl w:val="0"/>
        </w:numPr>
      </w:pPr>
      <w:r>
        <w:t xml:space="preserve">Experience to work in a team-based environment</w:t>
      </w:r>
    </w:p>
    <w:p>
      <w:pPr>
        <w:pStyle w:val="Compact"/>
        <w:numPr>
          <w:numId w:val="1002"/>
          <w:ilvl w:val="0"/>
        </w:numPr>
      </w:pPr>
      <w:r>
        <w:t xml:space="preserve">The desire to grow your career in a mid-size public accounting firm</w:t>
      </w:r>
    </w:p>
    <w:p>
      <w:pPr>
        <w:pStyle w:val="Compact"/>
        <w:numPr>
          <w:numId w:val="1002"/>
          <w:ilvl w:val="0"/>
        </w:numPr>
      </w:pPr>
      <w:r>
        <w:t xml:space="preserve">Microsoft Office applications including Excel and Word</w:t>
      </w:r>
    </w:p>
    <w:p>
      <w:pPr>
        <w:pStyle w:val="Compact"/>
        <w:numPr>
          <w:numId w:val="1002"/>
          <w:ilvl w:val="0"/>
        </w:numPr>
      </w:pPr>
      <w:r>
        <w:t xml:space="preserve">Written and oral fluency in English is mandatory</w:t>
      </w:r>
    </w:p>
    <w:p>
      <w:pPr>
        <w:pStyle w:val="Compact"/>
        <w:numPr>
          <w:numId w:val="1002"/>
          <w:ilvl w:val="0"/>
        </w:numPr>
      </w:pPr>
      <w:r>
        <w:t xml:space="preserve">4 or more years of relevant work experience in the accounting area, with experience in the submission of the declaration taxes to the Tax Authority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rtered-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rtered-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2021-10-28T18:30:15Z</dcterms:created>
  <dcterms:modified xsi:type="dcterms:W3CDTF">2021-10-28T18:30:15Z</dcterms:modified>
</cp:coreProperties>
</file>