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https://www.velvetjobs.com/job-descriptions/change-manager</w:t>
        </w:r>
      </w:hyperlink>
    </w:p>
    <w:p>
      <w:pPr>
        <w:pStyle w:val="Heading1"/>
      </w:pPr>
      <w:bookmarkStart w:id="21" w:name="example-of-change-manager-job-description"/>
      <w:r>
        <w:t xml:space="preserve">Example of Change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change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hange-manager"/>
      <w:r>
        <w:t xml:space="preserve">Responsibilities for change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Creating proposals and estimates</w:t>
      </w:r>
    </w:p>
    <w:p>
      <w:pPr>
        <w:pStyle w:val="Compact"/>
        <w:numPr>
          <w:numId w:val="1001"/>
          <w:ilvl w:val="0"/>
        </w:numPr>
      </w:pPr>
      <w:r>
        <w:t xml:space="preserve">Assessing and discussing the benefits, risks and impacts of changes and preparing an impact analysis</w:t>
      </w:r>
    </w:p>
    <w:p>
      <w:pPr>
        <w:pStyle w:val="Compact"/>
        <w:numPr>
          <w:numId w:val="1001"/>
          <w:ilvl w:val="0"/>
        </w:numPr>
      </w:pPr>
      <w:r>
        <w:t xml:space="preserve">Delivery of regression procedures as an element of the impact analysis prior to any change being implemented</w:t>
      </w:r>
    </w:p>
    <w:p>
      <w:pPr>
        <w:pStyle w:val="Compact"/>
        <w:numPr>
          <w:numId w:val="1001"/>
          <w:ilvl w:val="0"/>
        </w:numPr>
      </w:pPr>
      <w:r>
        <w:t xml:space="preserve">Ensuring the Company‘s delegation of authority directive is stringently followed</w:t>
      </w:r>
    </w:p>
    <w:p>
      <w:pPr>
        <w:pStyle w:val="Compact"/>
        <w:numPr>
          <w:numId w:val="1001"/>
          <w:ilvl w:val="0"/>
        </w:numPr>
      </w:pPr>
      <w:r>
        <w:t xml:space="preserve">Ensuring testing of changes prior to implementation</w:t>
      </w:r>
    </w:p>
    <w:p>
      <w:pPr>
        <w:pStyle w:val="Compact"/>
        <w:numPr>
          <w:numId w:val="1001"/>
          <w:ilvl w:val="0"/>
        </w:numPr>
      </w:pPr>
      <w:r>
        <w:t xml:space="preserve">Managing large changes/small projects</w:t>
      </w:r>
    </w:p>
    <w:p>
      <w:pPr>
        <w:pStyle w:val="Compact"/>
        <w:numPr>
          <w:numId w:val="1001"/>
          <w:ilvl w:val="0"/>
        </w:numPr>
      </w:pPr>
      <w:r>
        <w:t xml:space="preserve">Implementation of changes in accordance with Service Levels and the priorities, deliverables and schedules agreed at CAB/eCAB</w:t>
      </w:r>
    </w:p>
    <w:p>
      <w:pPr>
        <w:pStyle w:val="Compact"/>
        <w:numPr>
          <w:numId w:val="1001"/>
          <w:ilvl w:val="0"/>
        </w:numPr>
      </w:pPr>
      <w:r>
        <w:t xml:space="preserve">Create contents and instructional resources, as required (presentations, online and classroom trainings, publications, newsletters, social media, ad-hoc communications)</w:t>
      </w:r>
    </w:p>
    <w:p>
      <w:pPr>
        <w:pStyle w:val="Compact"/>
        <w:numPr>
          <w:numId w:val="1001"/>
          <w:ilvl w:val="0"/>
        </w:numPr>
      </w:pPr>
      <w:r>
        <w:t xml:space="preserve">Coach site leadership and change champions</w:t>
      </w:r>
    </w:p>
    <w:p>
      <w:pPr>
        <w:pStyle w:val="Compact"/>
        <w:numPr>
          <w:numId w:val="1001"/>
          <w:ilvl w:val="0"/>
        </w:numPr>
      </w:pPr>
      <w:r>
        <w:t xml:space="preserve">Maintain line of sight and influences efforts outside of the project that can enable or hinder success</w:t>
      </w:r>
    </w:p>
    <w:p>
      <w:pPr>
        <w:pStyle w:val="Heading2"/>
      </w:pPr>
      <w:bookmarkStart w:id="23" w:name="qualifications-for-change-manager"/>
      <w:r>
        <w:t xml:space="preserve">Qualifications for change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Candidates with experience as Business Analyst or Management Consultant in Business driven environment are welcomed</w:t>
      </w:r>
    </w:p>
    <w:p>
      <w:pPr>
        <w:pStyle w:val="Compact"/>
        <w:numPr>
          <w:numId w:val="1002"/>
          <w:ilvl w:val="0"/>
        </w:numPr>
      </w:pPr>
      <w:r>
        <w:t xml:space="preserve">Good degree preferred</w:t>
      </w:r>
    </w:p>
    <w:p>
      <w:pPr>
        <w:pStyle w:val="Compact"/>
        <w:numPr>
          <w:numId w:val="1002"/>
          <w:ilvl w:val="0"/>
        </w:numPr>
      </w:pPr>
      <w:r>
        <w:t xml:space="preserve">Solid understanding of the Change Tool, ITSM HP SM and CMDB/Verum</w:t>
      </w:r>
    </w:p>
    <w:p>
      <w:pPr>
        <w:pStyle w:val="Compact"/>
        <w:numPr>
          <w:numId w:val="1002"/>
          <w:ilvl w:val="0"/>
        </w:numPr>
      </w:pPr>
      <w:r>
        <w:t xml:space="preserve">Minimum 3 years ITIL Operational experience in the Change Management process</w:t>
      </w:r>
    </w:p>
    <w:p>
      <w:pPr>
        <w:pStyle w:val="Compact"/>
        <w:numPr>
          <w:numId w:val="1002"/>
          <w:ilvl w:val="0"/>
        </w:numPr>
      </w:pPr>
      <w:r>
        <w:t xml:space="preserve">Proven experience of successfully delivering high quality solutions in high pressure, structured environments using standard and Agile project management techniques and disciplines</w:t>
      </w:r>
    </w:p>
    <w:p>
      <w:pPr>
        <w:pStyle w:val="Compact"/>
        <w:numPr>
          <w:numId w:val="1002"/>
          <w:ilvl w:val="0"/>
        </w:numPr>
      </w:pPr>
      <w:r>
        <w:t xml:space="preserve">Background in software delivery and/or other highly innovative environments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ang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ang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2021-10-28T18:29:27Z</dcterms:created>
  <dcterms:modified xsi:type="dcterms:W3CDTF">2021-10-28T18:29:27Z</dcterms:modified>
</cp:coreProperties>
</file>