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https://www.velvetjobs.com/job-descriptions/change-management-manager</w:t>
        </w:r>
      </w:hyperlink>
    </w:p>
    <w:p>
      <w:pPr>
        <w:pStyle w:val="Heading1"/>
      </w:pPr>
      <w:bookmarkStart w:id="21" w:name="example-of-change-management-manager-job-description"/>
      <w:r>
        <w:t xml:space="preserve">Example of Change Management Manager Job Description</w:t>
      </w:r>
      <w:bookmarkEnd w:id="21"/>
    </w:p>
    <w:p>
      <w:pPr>
        <w:pStyle w:val="Compact"/>
      </w:pPr>
      <w:r>
        <w:t xml:space="preserve">Our innovative and growing company is hiring for a change management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ge-management-manager"/>
      <w:r>
        <w:t xml:space="preserve">Responsibilities for change management manager</w:t>
      </w:r>
      <w:bookmarkEnd w:id="22"/>
    </w:p>
    <w:p>
      <w:pPr>
        <w:pStyle w:val="Compact"/>
        <w:numPr>
          <w:numId w:val="1001"/>
          <w:ilvl w:val="0"/>
        </w:numPr>
      </w:pPr>
      <w:r>
        <w:t xml:space="preserve">Training Strategy</w:t>
      </w:r>
    </w:p>
    <w:p>
      <w:pPr>
        <w:pStyle w:val="Compact"/>
        <w:numPr>
          <w:numId w:val="1001"/>
          <w:ilvl w:val="0"/>
        </w:numPr>
      </w:pPr>
      <w:r>
        <w:t xml:space="preserve">Training Tool Selection</w:t>
      </w:r>
    </w:p>
    <w:p>
      <w:pPr>
        <w:pStyle w:val="Compact"/>
        <w:numPr>
          <w:numId w:val="1001"/>
          <w:ilvl w:val="0"/>
        </w:numPr>
      </w:pPr>
      <w:r>
        <w:t xml:space="preserve">MS Project Plan</w:t>
      </w:r>
    </w:p>
    <w:p>
      <w:pPr>
        <w:pStyle w:val="Compact"/>
        <w:numPr>
          <w:numId w:val="1001"/>
          <w:ilvl w:val="0"/>
        </w:numPr>
      </w:pPr>
      <w:r>
        <w:t xml:space="preserve">Training Curriculum</w:t>
      </w:r>
    </w:p>
    <w:p>
      <w:pPr>
        <w:pStyle w:val="Compact"/>
        <w:numPr>
          <w:numId w:val="1001"/>
          <w:ilvl w:val="0"/>
        </w:numPr>
      </w:pPr>
      <w:r>
        <w:t xml:space="preserve">Course Outlines</w:t>
      </w:r>
    </w:p>
    <w:p>
      <w:pPr>
        <w:pStyle w:val="Compact"/>
        <w:numPr>
          <w:numId w:val="1001"/>
          <w:ilvl w:val="0"/>
        </w:numPr>
      </w:pPr>
      <w:r>
        <w:t xml:space="preserve">Role Mapping and Learning Track Creation</w:t>
      </w:r>
    </w:p>
    <w:p>
      <w:pPr>
        <w:pStyle w:val="Compact"/>
        <w:numPr>
          <w:numId w:val="1001"/>
          <w:ilvl w:val="0"/>
        </w:numPr>
      </w:pPr>
      <w:r>
        <w:t xml:space="preserve">Training Templates</w:t>
      </w:r>
    </w:p>
    <w:p>
      <w:pPr>
        <w:pStyle w:val="Compact"/>
        <w:numPr>
          <w:numId w:val="1001"/>
          <w:ilvl w:val="0"/>
        </w:numPr>
      </w:pPr>
      <w:r>
        <w:t xml:space="preserve">Training Prototypes</w:t>
      </w:r>
    </w:p>
    <w:p>
      <w:pPr>
        <w:pStyle w:val="Compact"/>
        <w:numPr>
          <w:numId w:val="1001"/>
          <w:ilvl w:val="0"/>
        </w:numPr>
      </w:pPr>
      <w:r>
        <w:t xml:space="preserve">Manage / Create Training Material Development for ILT, WBT, and Mobile Learning</w:t>
      </w:r>
    </w:p>
    <w:p>
      <w:pPr>
        <w:pStyle w:val="Compact"/>
        <w:numPr>
          <w:numId w:val="1001"/>
          <w:ilvl w:val="0"/>
        </w:numPr>
      </w:pPr>
      <w:r>
        <w:t xml:space="preserve">Training Technology / Accelerators (uPerform, UPK, Epilogue)</w:t>
      </w:r>
    </w:p>
    <w:p>
      <w:pPr>
        <w:pStyle w:val="Heading2"/>
      </w:pPr>
      <w:bookmarkStart w:id="23" w:name="qualifications-for-change-management-manager"/>
      <w:r>
        <w:t xml:space="preserve">Qualifications for change management manager</w:t>
      </w:r>
      <w:bookmarkEnd w:id="23"/>
    </w:p>
    <w:p>
      <w:pPr>
        <w:pStyle w:val="Compact"/>
        <w:numPr>
          <w:numId w:val="1002"/>
          <w:ilvl w:val="0"/>
        </w:numPr>
      </w:pPr>
      <w:r>
        <w:t xml:space="preserve">Knowledgeable in operational risk and control frameworks</w:t>
      </w:r>
    </w:p>
    <w:p>
      <w:pPr>
        <w:pStyle w:val="Compact"/>
        <w:numPr>
          <w:numId w:val="1002"/>
          <w:ilvl w:val="0"/>
        </w:numPr>
      </w:pPr>
      <w:r>
        <w:t xml:space="preserve">Experience in formulating regional strategies, managing and delivering regional projects, defining project management framework, processes and best practices</w:t>
      </w:r>
    </w:p>
    <w:p>
      <w:pPr>
        <w:pStyle w:val="Compact"/>
        <w:numPr>
          <w:numId w:val="1002"/>
          <w:ilvl w:val="0"/>
        </w:numPr>
      </w:pPr>
      <w:r>
        <w:t xml:space="preserve">Demonstrated ability to work with colleagues and clients to drive change and influence the adoption of new ideas</w:t>
      </w:r>
    </w:p>
    <w:p>
      <w:pPr>
        <w:pStyle w:val="Compact"/>
        <w:numPr>
          <w:numId w:val="1002"/>
          <w:ilvl w:val="0"/>
        </w:numPr>
      </w:pPr>
      <w:r>
        <w:t xml:space="preserve">Able to design team and organization effectiveness interventions that address identified business needs</w:t>
      </w:r>
    </w:p>
    <w:p>
      <w:pPr>
        <w:pStyle w:val="Compact"/>
        <w:numPr>
          <w:numId w:val="1002"/>
          <w:ilvl w:val="0"/>
        </w:numPr>
      </w:pPr>
      <w:r>
        <w:t xml:space="preserve">Experience working with tools such as</w:t>
      </w:r>
    </w:p>
    <w:p>
      <w:pPr>
        <w:pStyle w:val="Compact"/>
        <w:numPr>
          <w:numId w:val="1002"/>
          <w:ilvl w:val="0"/>
        </w:numPr>
      </w:pPr>
      <w:r>
        <w:t xml:space="preserve">Proven exceptional group facilitation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2021-10-28T13:28:36Z</dcterms:created>
  <dcterms:modified xsi:type="dcterms:W3CDTF">2021-10-28T13:28:36Z</dcterms:modified>
</cp:coreProperties>
</file>