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https://www.velvetjobs.com/job-descriptions/change-management-lead</w:t>
        </w:r>
      </w:hyperlink>
    </w:p>
    <w:p>
      <w:pPr>
        <w:pStyle w:val="Heading1"/>
      </w:pPr>
      <w:bookmarkStart w:id="21" w:name="example-of-change-management-lead-job-description"/>
      <w:r>
        <w:t xml:space="preserve">Example of Change Management Lead Job Description</w:t>
      </w:r>
      <w:bookmarkEnd w:id="21"/>
    </w:p>
    <w:p>
      <w:pPr>
        <w:pStyle w:val="Compact"/>
      </w:pPr>
      <w:r>
        <w:t xml:space="preserve">Our company is growing rapidly and is hiring for a change management lead. If you are looking for an exciting place to work, please take a look at the list of qualifications below.</w:t>
      </w:r>
    </w:p>
    <w:p>
      <w:pPr>
        <w:pStyle w:val="Heading2"/>
      </w:pPr>
      <w:bookmarkStart w:id="22" w:name="responsibilities-for-change-management-lead"/>
      <w:r>
        <w:t xml:space="preserve">Responsibilities for change management lead</w:t>
      </w:r>
      <w:bookmarkEnd w:id="22"/>
    </w:p>
    <w:p>
      <w:pPr>
        <w:pStyle w:val="Compact"/>
        <w:numPr>
          <w:numId w:val="1001"/>
          <w:ilvl w:val="0"/>
        </w:numPr>
      </w:pPr>
      <w:r>
        <w:t xml:space="preserve">Support training efforts by providing input, documenting requirements and supporting the design and delivery of training programs</w:t>
      </w:r>
    </w:p>
    <w:p>
      <w:pPr>
        <w:pStyle w:val="Compact"/>
        <w:numPr>
          <w:numId w:val="1001"/>
          <w:ilvl w:val="0"/>
        </w:numPr>
      </w:pPr>
      <w:r>
        <w:t xml:space="preserve">Plan, design, build, configure, and test all operational changes to create the release package for the delivery of, or changes to, the designated service</w:t>
      </w:r>
    </w:p>
    <w:p>
      <w:pPr>
        <w:pStyle w:val="Compact"/>
        <w:numPr>
          <w:numId w:val="1001"/>
          <w:ilvl w:val="0"/>
        </w:numPr>
      </w:pPr>
      <w:r>
        <w:t xml:space="preserve">Experience using configuration, change, and release management tools to include Remedy</w:t>
      </w:r>
    </w:p>
    <w:p>
      <w:pPr>
        <w:pStyle w:val="Compact"/>
        <w:numPr>
          <w:numId w:val="1001"/>
          <w:ilvl w:val="0"/>
        </w:numPr>
      </w:pPr>
      <w:r>
        <w:t xml:space="preserve">Must have solid communication skills and be capable of interacting with staff at all levels of an organization</w:t>
      </w:r>
    </w:p>
    <w:p>
      <w:pPr>
        <w:pStyle w:val="Compact"/>
        <w:numPr>
          <w:numId w:val="1001"/>
          <w:ilvl w:val="0"/>
        </w:numPr>
      </w:pPr>
      <w:r>
        <w:t xml:space="preserve">Assists with financial management of all assigned projects</w:t>
      </w:r>
    </w:p>
    <w:p>
      <w:pPr>
        <w:pStyle w:val="Compact"/>
        <w:numPr>
          <w:numId w:val="1001"/>
          <w:ilvl w:val="0"/>
        </w:numPr>
      </w:pPr>
      <w:r>
        <w:t xml:space="preserve">Assist Workplace team with business development and proposal preparation both in the DC Metro Region nationally</w:t>
      </w:r>
    </w:p>
    <w:p>
      <w:pPr>
        <w:pStyle w:val="Compact"/>
        <w:numPr>
          <w:numId w:val="1001"/>
          <w:ilvl w:val="0"/>
        </w:numPr>
      </w:pPr>
      <w:r>
        <w:t xml:space="preserve">Deliver change management readiness assessments</w:t>
      </w:r>
    </w:p>
    <w:p>
      <w:pPr>
        <w:pStyle w:val="Compact"/>
        <w:numPr>
          <w:numId w:val="1001"/>
          <w:ilvl w:val="0"/>
        </w:numPr>
      </w:pPr>
      <w:r>
        <w:t xml:space="preserve">Advocate and be the voice of the customer</w:t>
      </w:r>
    </w:p>
    <w:p>
      <w:pPr>
        <w:pStyle w:val="Compact"/>
        <w:numPr>
          <w:numId w:val="1001"/>
          <w:ilvl w:val="0"/>
        </w:numPr>
      </w:pPr>
      <w:r>
        <w:t xml:space="preserve">Run awareness sessions and training workshops, in close collaboration with HR, on the Digital Transformation of Operations at the Center and in the markets to explain and accelerate the change management process towards digitalization</w:t>
      </w:r>
    </w:p>
    <w:p>
      <w:pPr>
        <w:pStyle w:val="Compact"/>
        <w:numPr>
          <w:numId w:val="1001"/>
          <w:ilvl w:val="0"/>
        </w:numPr>
      </w:pPr>
      <w:r>
        <w:t xml:space="preserve">Develop adequate materials to support the dissemination of the new ways of working</w:t>
      </w:r>
    </w:p>
    <w:p>
      <w:pPr>
        <w:pStyle w:val="Heading2"/>
      </w:pPr>
      <w:bookmarkStart w:id="23" w:name="qualifications-for-change-management-lead"/>
      <w:r>
        <w:t xml:space="preserve">Qualifications for change management lead</w:t>
      </w:r>
      <w:bookmarkEnd w:id="23"/>
    </w:p>
    <w:p>
      <w:pPr>
        <w:pStyle w:val="Compact"/>
        <w:numPr>
          <w:numId w:val="1002"/>
          <w:ilvl w:val="0"/>
        </w:numPr>
      </w:pPr>
      <w:r>
        <w:t xml:space="preserve">Adapt to a fast changing environment ensuring smooth delivery</w:t>
      </w:r>
    </w:p>
    <w:p>
      <w:pPr>
        <w:pStyle w:val="Compact"/>
        <w:numPr>
          <w:numId w:val="1002"/>
          <w:ilvl w:val="0"/>
        </w:numPr>
      </w:pPr>
      <w:r>
        <w:t xml:space="preserve">Experienced in finding solutions to complex real estate problems</w:t>
      </w:r>
    </w:p>
    <w:p>
      <w:pPr>
        <w:pStyle w:val="Compact"/>
        <w:numPr>
          <w:numId w:val="1002"/>
          <w:ilvl w:val="0"/>
        </w:numPr>
      </w:pPr>
      <w:r>
        <w:t xml:space="preserve">Ability to independently prioritize and concurrently service multiple clients and projects</w:t>
      </w:r>
    </w:p>
    <w:p>
      <w:pPr>
        <w:pStyle w:val="Compact"/>
        <w:numPr>
          <w:numId w:val="1002"/>
          <w:ilvl w:val="0"/>
        </w:numPr>
      </w:pPr>
      <w:r>
        <w:t xml:space="preserve">Effective problem solving and interpersonal skills and ability to interface with all clients and employees</w:t>
      </w:r>
    </w:p>
    <w:p>
      <w:pPr>
        <w:pStyle w:val="Compact"/>
        <w:numPr>
          <w:numId w:val="1002"/>
          <w:ilvl w:val="0"/>
        </w:numPr>
      </w:pPr>
      <w:r>
        <w:t xml:space="preserve">Interacts well with Workplace team members and other disciplines and clients in a manner that builds productive, long term relationships</w:t>
      </w:r>
    </w:p>
    <w:p>
      <w:pPr>
        <w:pStyle w:val="Compact"/>
        <w:numPr>
          <w:numId w:val="1002"/>
          <w:ilvl w:val="0"/>
        </w:numPr>
      </w:pPr>
      <w:r>
        <w:t xml:space="preserve">Excellent presentation skills, verbal and written communication skills commitment to collaborate with people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ange-management-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ange-management-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2021-10-28T13:36:53Z</dcterms:created>
  <dcterms:modified xsi:type="dcterms:W3CDTF">2021-10-28T13:36:53Z</dcterms:modified>
</cp:coreProperties>
</file>