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https://www.velvetjobs.com/job-descriptions/change-management-consultant</w:t>
        </w:r>
      </w:hyperlink>
    </w:p>
    <w:p>
      <w:pPr>
        <w:pStyle w:val="Heading1"/>
      </w:pPr>
      <w:bookmarkStart w:id="21" w:name="example-of-change-management-consultant-job-description"/>
      <w:r>
        <w:t xml:space="preserve">Example of Change Management Consultant Job Description</w:t>
      </w:r>
      <w:bookmarkEnd w:id="21"/>
    </w:p>
    <w:p>
      <w:pPr>
        <w:pStyle w:val="Compact"/>
      </w:pPr>
      <w:r>
        <w:t xml:space="preserve">Our company is growing rapidly and is looking to fill the role of change management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ge-management-consultant"/>
      <w:r>
        <w:t xml:space="preserve">Responsibilities for change management consultant</w:t>
      </w:r>
      <w:bookmarkEnd w:id="22"/>
    </w:p>
    <w:p>
      <w:pPr>
        <w:pStyle w:val="Compact"/>
        <w:numPr>
          <w:numId w:val="1001"/>
          <w:ilvl w:val="0"/>
        </w:numPr>
      </w:pPr>
      <w:r>
        <w:t xml:space="preserve">Documenting system and business processes</w:t>
      </w:r>
    </w:p>
    <w:p>
      <w:pPr>
        <w:pStyle w:val="Compact"/>
        <w:numPr>
          <w:numId w:val="1001"/>
          <w:ilvl w:val="0"/>
        </w:numPr>
      </w:pPr>
      <w:r>
        <w:t xml:space="preserve">Implement communication and training programs that prepare the organization for consumption of new digital business processes and incentivize adoption</w:t>
      </w:r>
    </w:p>
    <w:p>
      <w:pPr>
        <w:pStyle w:val="Compact"/>
        <w:numPr>
          <w:numId w:val="1001"/>
          <w:ilvl w:val="0"/>
        </w:numPr>
      </w:pPr>
      <w:r>
        <w:t xml:space="preserve">Develops detailed</w:t>
      </w:r>
    </w:p>
    <w:p>
      <w:pPr>
        <w:pStyle w:val="Compact"/>
        <w:numPr>
          <w:numId w:val="1001"/>
          <w:ilvl w:val="0"/>
        </w:numPr>
      </w:pPr>
      <w:r>
        <w:t xml:space="preserve">Complete and deploy all implementation tasks that may include new workflows, procedures, training plans and BCP consideration</w:t>
      </w:r>
    </w:p>
    <w:p>
      <w:pPr>
        <w:pStyle w:val="Compact"/>
        <w:numPr>
          <w:numId w:val="1001"/>
          <w:ilvl w:val="0"/>
        </w:numPr>
      </w:pPr>
      <w:r>
        <w:t xml:space="preserve">Support training program as needed including communication support</w:t>
      </w:r>
    </w:p>
    <w:p>
      <w:pPr>
        <w:pStyle w:val="Compact"/>
        <w:numPr>
          <w:numId w:val="1001"/>
          <w:ilvl w:val="0"/>
        </w:numPr>
      </w:pPr>
      <w:r>
        <w:t xml:space="preserve">Act as a trusted advisor to institutional leadership, the Consultant will regularly discuss institutional goals, initiatives and imperatives with executives, understand the issues and concerns of the campus through interviews and review of client documentation, reports and websites</w:t>
      </w:r>
    </w:p>
    <w:p>
      <w:pPr>
        <w:pStyle w:val="Compact"/>
        <w:numPr>
          <w:numId w:val="1001"/>
          <w:ilvl w:val="0"/>
        </w:numPr>
      </w:pPr>
      <w:r>
        <w:t xml:space="preserve">You will be a key member of a Program Delivery Team, creating and implementing plans that connect employees with program goals through the use of change management approaches and organizational effectiveness interventions</w:t>
      </w:r>
    </w:p>
    <w:p>
      <w:pPr>
        <w:pStyle w:val="Compact"/>
        <w:numPr>
          <w:numId w:val="1001"/>
          <w:ilvl w:val="0"/>
        </w:numPr>
      </w:pPr>
      <w:r>
        <w:t xml:space="preserve">You will ensure adoption of new delivery approaches within the Program and also with interfacing organizations</w:t>
      </w:r>
    </w:p>
    <w:p>
      <w:pPr>
        <w:pStyle w:val="Compact"/>
        <w:numPr>
          <w:numId w:val="1001"/>
          <w:ilvl w:val="0"/>
        </w:numPr>
      </w:pPr>
      <w:r>
        <w:t xml:space="preserve">Monitoring and measuring change outcomes will diagnose potential problem areas related to the adoption of the program’s desired culture, organizational structure and work methods</w:t>
      </w:r>
    </w:p>
    <w:p>
      <w:pPr>
        <w:pStyle w:val="Compact"/>
        <w:numPr>
          <w:numId w:val="1001"/>
          <w:ilvl w:val="0"/>
        </w:numPr>
      </w:pPr>
      <w:r>
        <w:t xml:space="preserve">Your recommendations will identify course corrections as the program unfolds and, working with program leadership, implement remediation measures as required</w:t>
      </w:r>
    </w:p>
    <w:p>
      <w:pPr>
        <w:pStyle w:val="Heading2"/>
      </w:pPr>
      <w:bookmarkStart w:id="23" w:name="qualifications-for-change-management-consultant"/>
      <w:r>
        <w:t xml:space="preserve">Qualifications for change management consultant</w:t>
      </w:r>
      <w:bookmarkEnd w:id="23"/>
    </w:p>
    <w:p>
      <w:pPr>
        <w:pStyle w:val="Compact"/>
        <w:numPr>
          <w:numId w:val="1002"/>
          <w:ilvl w:val="0"/>
        </w:numPr>
      </w:pPr>
      <w:r>
        <w:t xml:space="preserve">Comfortable in a collaborative team environment</w:t>
      </w:r>
    </w:p>
    <w:p>
      <w:pPr>
        <w:pStyle w:val="Compact"/>
        <w:numPr>
          <w:numId w:val="1002"/>
          <w:ilvl w:val="0"/>
        </w:numPr>
      </w:pPr>
      <w:r>
        <w:t xml:space="preserve">4-7 years of experience in Corporate Communications, Change Management, Organizational Development or related field preferred</w:t>
      </w:r>
    </w:p>
    <w:p>
      <w:pPr>
        <w:pStyle w:val="Compact"/>
        <w:numPr>
          <w:numId w:val="1002"/>
          <w:ilvl w:val="0"/>
        </w:numPr>
      </w:pPr>
      <w:r>
        <w:t xml:space="preserve">Experience with small to medium projects and initiatives</w:t>
      </w:r>
    </w:p>
    <w:p>
      <w:pPr>
        <w:pStyle w:val="Compact"/>
        <w:numPr>
          <w:numId w:val="1002"/>
          <w:ilvl w:val="0"/>
        </w:numPr>
      </w:pPr>
      <w:r>
        <w:t xml:space="preserve">Facilitates, co-ordinates</w:t>
      </w:r>
    </w:p>
    <w:p>
      <w:pPr>
        <w:pStyle w:val="Compact"/>
        <w:numPr>
          <w:numId w:val="1002"/>
          <w:ilvl w:val="0"/>
        </w:numPr>
      </w:pPr>
      <w:r>
        <w:t xml:space="preserve">Business Analysis experience with an Investment Bank or other major Financial Institution</w:t>
      </w:r>
    </w:p>
    <w:p>
      <w:pPr>
        <w:pStyle w:val="Compact"/>
        <w:numPr>
          <w:numId w:val="1002"/>
          <w:ilvl w:val="0"/>
        </w:numPr>
      </w:pPr>
      <w:r>
        <w:t xml:space="preserve">Takes the lead to identify and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2021-10-28T12:58:30Z</dcterms:created>
  <dcterms:modified xsi:type="dcterms:W3CDTF">2021-10-28T12:58:30Z</dcterms:modified>
</cp:coreProperties>
</file>