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https://www.velvetjobs.com/job-descriptions/certified-surgical-technologist</w:t>
        </w:r>
      </w:hyperlink>
    </w:p>
    <w:p>
      <w:pPr>
        <w:pStyle w:val="Heading1"/>
      </w:pPr>
      <w:bookmarkStart w:id="21" w:name="example-of-certified-surgical-technologist-job-description"/>
      <w:r>
        <w:t xml:space="preserve">Example of Certified Surgical Technologist Job Description</w:t>
      </w:r>
      <w:bookmarkEnd w:id="21"/>
    </w:p>
    <w:p>
      <w:pPr>
        <w:pStyle w:val="Compact"/>
      </w:pPr>
      <w:r>
        <w:t xml:space="preserve">Our growing company is searching for experienced candidates for the position of certified surgical technologist.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ertified-surgical-technologist"/>
      <w:r>
        <w:t xml:space="preserve">Responsibilities for certified surgical technologist</w:t>
      </w:r>
      <w:bookmarkEnd w:id="22"/>
    </w:p>
    <w:p>
      <w:pPr>
        <w:pStyle w:val="Compact"/>
        <w:numPr>
          <w:numId w:val="1001"/>
          <w:ilvl w:val="0"/>
        </w:numPr>
      </w:pPr>
      <w:r>
        <w:t xml:space="preserve">Set up surgical equipment</w:t>
      </w:r>
    </w:p>
    <w:p>
      <w:pPr>
        <w:pStyle w:val="Compact"/>
        <w:numPr>
          <w:numId w:val="1001"/>
          <w:ilvl w:val="0"/>
        </w:numPr>
      </w:pPr>
      <w:r>
        <w:t xml:space="preserve">Pick up and receive soiled equipment</w:t>
      </w:r>
    </w:p>
    <w:p>
      <w:pPr>
        <w:pStyle w:val="Compact"/>
        <w:numPr>
          <w:numId w:val="1001"/>
          <w:ilvl w:val="0"/>
        </w:numPr>
      </w:pPr>
      <w:r>
        <w:t xml:space="preserve">Demonstrates the ability to wash and sterilize equipment when necessary following manufacture's ecommended instructions</w:t>
      </w:r>
    </w:p>
    <w:p>
      <w:pPr>
        <w:pStyle w:val="Compact"/>
        <w:numPr>
          <w:numId w:val="1001"/>
          <w:ilvl w:val="0"/>
        </w:numPr>
      </w:pPr>
      <w:r>
        <w:t xml:space="preserve">Facilitates the safe and effective conduct of invasive surgical procedures, ensuring that the OR environment is safe, that equipment functions properly and that the operative procedure is conducted under conditions that maximize patient safety</w:t>
      </w:r>
    </w:p>
    <w:p>
      <w:pPr>
        <w:pStyle w:val="Compact"/>
        <w:numPr>
          <w:numId w:val="1001"/>
          <w:ilvl w:val="0"/>
        </w:numPr>
      </w:pPr>
      <w:r>
        <w:t xml:space="preserve">Communicate effectively and timely with all surgical team members changes and updates within the subspecialty</w:t>
      </w:r>
    </w:p>
    <w:p>
      <w:pPr>
        <w:pStyle w:val="Compact"/>
        <w:numPr>
          <w:numId w:val="1001"/>
          <w:ilvl w:val="0"/>
        </w:numPr>
      </w:pPr>
      <w:r>
        <w:t xml:space="preserve">Precept and mentor new employees in an effective manner to achieve competent CSTs in the subspecialty</w:t>
      </w:r>
    </w:p>
    <w:p>
      <w:pPr>
        <w:pStyle w:val="Compact"/>
        <w:numPr>
          <w:numId w:val="1001"/>
          <w:ilvl w:val="0"/>
        </w:numPr>
      </w:pPr>
      <w:r>
        <w:t xml:space="preserve">Works closely with all surgeons</w:t>
      </w:r>
    </w:p>
    <w:p>
      <w:pPr>
        <w:pStyle w:val="Compact"/>
        <w:numPr>
          <w:numId w:val="1001"/>
          <w:ilvl w:val="0"/>
        </w:numPr>
      </w:pPr>
      <w:r>
        <w:t xml:space="preserve">Must be able work in a high stress area</w:t>
      </w:r>
    </w:p>
    <w:p>
      <w:pPr>
        <w:pStyle w:val="Compact"/>
        <w:numPr>
          <w:numId w:val="1001"/>
          <w:ilvl w:val="0"/>
        </w:numPr>
      </w:pPr>
      <w:r>
        <w:t xml:space="preserve">Must have accurate hand-eye coordination to assist the physician during cases where threading instrumentation through confined channels is essential</w:t>
      </w:r>
    </w:p>
    <w:p>
      <w:pPr>
        <w:pStyle w:val="Compact"/>
        <w:numPr>
          <w:numId w:val="1001"/>
          <w:ilvl w:val="0"/>
        </w:numPr>
      </w:pPr>
      <w:r>
        <w:t xml:space="preserve">While building knowledge base, need to also build anticipatory skill to assist the surgeon through cases</w:t>
      </w:r>
    </w:p>
    <w:p>
      <w:pPr>
        <w:pStyle w:val="Heading2"/>
      </w:pPr>
      <w:bookmarkStart w:id="23" w:name="qualifications-for-certified-surgical-technologist"/>
      <w:r>
        <w:t xml:space="preserve">Qualifications for certified surgical technologist</w:t>
      </w:r>
      <w:bookmarkEnd w:id="23"/>
    </w:p>
    <w:p>
      <w:pPr>
        <w:pStyle w:val="Compact"/>
        <w:numPr>
          <w:numId w:val="1002"/>
          <w:ilvl w:val="0"/>
        </w:numPr>
      </w:pPr>
      <w:r>
        <w:t xml:space="preserve">Surgical Technician/Technologist certification upon hire or within 45 days of start date</w:t>
      </w:r>
    </w:p>
    <w:p>
      <w:pPr>
        <w:pStyle w:val="Compact"/>
        <w:numPr>
          <w:numId w:val="1002"/>
          <w:ilvl w:val="0"/>
        </w:numPr>
      </w:pPr>
      <w:r>
        <w:t xml:space="preserve">6-8 on/call shifts available /month</w:t>
      </w:r>
    </w:p>
    <w:p>
      <w:pPr>
        <w:pStyle w:val="Compact"/>
        <w:numPr>
          <w:numId w:val="1002"/>
          <w:ilvl w:val="0"/>
        </w:numPr>
      </w:pPr>
      <w:r>
        <w:t xml:space="preserve">Willing to pay signing-on Bonus and competitive salary for experienced OphthalmologyCertified Surgical Technologist (CST)</w:t>
      </w:r>
    </w:p>
    <w:p>
      <w:pPr>
        <w:pStyle w:val="Compact"/>
        <w:numPr>
          <w:numId w:val="1002"/>
          <w:ilvl w:val="0"/>
        </w:numPr>
      </w:pPr>
      <w:r>
        <w:t xml:space="preserve">Candidates with equivalent other or at least 6 months of on the job clinical training must have minimum 1 year operating room experience scrubbing on surgical procedures</w:t>
      </w:r>
    </w:p>
    <w:p>
      <w:pPr>
        <w:pStyle w:val="Compact"/>
        <w:numPr>
          <w:numId w:val="1002"/>
          <w:ilvl w:val="0"/>
        </w:numPr>
      </w:pPr>
      <w:r>
        <w:t xml:space="preserve">Experience scrubbing independently in at least 3 surgical specialties</w:t>
      </w:r>
    </w:p>
    <w:p>
      <w:pPr>
        <w:pStyle w:val="Compact"/>
        <w:numPr>
          <w:numId w:val="1002"/>
          <w:ilvl w:val="0"/>
        </w:numPr>
      </w:pPr>
      <w:r>
        <w:t xml:space="preserve">Available flexible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surgical-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surgical-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