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https://www.velvetjobs.com/job-descriptions/certification-analyst</w:t>
        </w:r>
      </w:hyperlink>
    </w:p>
    <w:p>
      <w:pPr>
        <w:pStyle w:val="Heading1"/>
      </w:pPr>
      <w:bookmarkStart w:id="21" w:name="example-of-certification-analyst-job-description"/>
      <w:r>
        <w:t xml:space="preserve">Example of Certification Analyst Job Description</w:t>
      </w:r>
      <w:bookmarkEnd w:id="21"/>
    </w:p>
    <w:p>
      <w:pPr>
        <w:pStyle w:val="Compact"/>
      </w:pPr>
      <w:r>
        <w:t xml:space="preserve">Our growing company is looking to fill the role of certification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ertification-analyst"/>
      <w:r>
        <w:t xml:space="preserve">Responsibilities for certification analyst</w:t>
      </w:r>
      <w:bookmarkEnd w:id="22"/>
    </w:p>
    <w:p>
      <w:pPr>
        <w:pStyle w:val="Compact"/>
        <w:numPr>
          <w:numId w:val="1001"/>
          <w:ilvl w:val="0"/>
        </w:numPr>
      </w:pPr>
      <w:r>
        <w:t xml:space="preserve">Perform ISSO tasks in accordance with NIST SP 800-37 and task order requirement</w:t>
      </w:r>
    </w:p>
    <w:p>
      <w:pPr>
        <w:pStyle w:val="Compact"/>
        <w:numPr>
          <w:numId w:val="1001"/>
          <w:ilvl w:val="0"/>
        </w:numPr>
      </w:pPr>
      <w:r>
        <w:t xml:space="preserve">Propose enhancements to the Data Certification</w:t>
      </w:r>
    </w:p>
    <w:p>
      <w:pPr>
        <w:pStyle w:val="Compact"/>
        <w:numPr>
          <w:numId w:val="1001"/>
          <w:ilvl w:val="0"/>
        </w:numPr>
      </w:pPr>
      <w:r>
        <w:t xml:space="preserve">Raise risks and issues on execution of the certification</w:t>
      </w:r>
    </w:p>
    <w:p>
      <w:pPr>
        <w:pStyle w:val="Compact"/>
        <w:numPr>
          <w:numId w:val="1001"/>
          <w:ilvl w:val="0"/>
        </w:numPr>
      </w:pPr>
      <w:r>
        <w:t xml:space="preserve">Develop and maintain knowledge on the BCBS239 guidance the RaDAR program implementation so as to constantly adjust, as relevant, your activities to the approach promoted by the Group</w:t>
      </w:r>
    </w:p>
    <w:p>
      <w:pPr>
        <w:pStyle w:val="Compact"/>
        <w:numPr>
          <w:numId w:val="1001"/>
          <w:ilvl w:val="0"/>
        </w:numPr>
      </w:pPr>
      <w:r>
        <w:t xml:space="preserve">Maintain procedures, standards, workflows, framework documents and other relevant pieces of documentation describing the operating model of the team</w:t>
      </w:r>
    </w:p>
    <w:p>
      <w:pPr>
        <w:pStyle w:val="Compact"/>
        <w:numPr>
          <w:numId w:val="1001"/>
          <w:ilvl w:val="0"/>
        </w:numPr>
      </w:pPr>
      <w:r>
        <w:t xml:space="preserve">Collects, maintains and processes raw material, copacked and packaging materials technical data and associated systems, SAP, DevEX, Corporate Specifications</w:t>
      </w:r>
    </w:p>
    <w:p>
      <w:pPr>
        <w:pStyle w:val="Compact"/>
        <w:numPr>
          <w:numId w:val="1001"/>
          <w:ilvl w:val="0"/>
        </w:numPr>
      </w:pPr>
      <w:r>
        <w:t xml:space="preserve">Proactively and reactively obtains raw material information from suppliers to meet technical needs</w:t>
      </w:r>
    </w:p>
    <w:p>
      <w:pPr>
        <w:pStyle w:val="Compact"/>
        <w:numPr>
          <w:numId w:val="1001"/>
          <w:ilvl w:val="0"/>
        </w:numPr>
      </w:pPr>
      <w:r>
        <w:t xml:space="preserve">Acts as first point of contact for queries on behalf of category quality specialists</w:t>
      </w:r>
    </w:p>
    <w:p>
      <w:pPr>
        <w:pStyle w:val="Compact"/>
        <w:numPr>
          <w:numId w:val="1001"/>
          <w:ilvl w:val="0"/>
        </w:numPr>
      </w:pPr>
      <w:r>
        <w:t xml:space="preserve">Ensuring that data is processed in a timely manner and that effective communication is maintained</w:t>
      </w:r>
    </w:p>
    <w:p>
      <w:pPr>
        <w:pStyle w:val="Compact"/>
        <w:numPr>
          <w:numId w:val="1001"/>
          <w:ilvl w:val="0"/>
        </w:numPr>
      </w:pPr>
      <w:r>
        <w:t xml:space="preserve">Understand the technical data management process and propose ideas for improvement</w:t>
      </w:r>
    </w:p>
    <w:p>
      <w:pPr>
        <w:pStyle w:val="Heading2"/>
      </w:pPr>
      <w:bookmarkStart w:id="23" w:name="qualifications-for-certification-analyst"/>
      <w:r>
        <w:t xml:space="preserve">Qualifications for certification analyst</w:t>
      </w:r>
      <w:bookmarkEnd w:id="23"/>
    </w:p>
    <w:p>
      <w:pPr>
        <w:pStyle w:val="Compact"/>
        <w:numPr>
          <w:numId w:val="1002"/>
          <w:ilvl w:val="0"/>
        </w:numPr>
      </w:pPr>
      <w:r>
        <w:t xml:space="preserve">Excellent computer skills and proficiency with a variety of computer applications including word-processing, spreadsheets, databases, on-line systems, Internet, online calendaring and email</w:t>
      </w:r>
    </w:p>
    <w:p>
      <w:pPr>
        <w:pStyle w:val="Compact"/>
        <w:numPr>
          <w:numId w:val="1002"/>
          <w:ilvl w:val="0"/>
        </w:numPr>
      </w:pPr>
      <w:r>
        <w:t xml:space="preserve">Communicate both verbally and in writing with peers and senior personnel to fully understand tasks and responsibilities</w:t>
      </w:r>
    </w:p>
    <w:p>
      <w:pPr>
        <w:pStyle w:val="Compact"/>
        <w:numPr>
          <w:numId w:val="1002"/>
          <w:ilvl w:val="0"/>
        </w:numPr>
      </w:pPr>
      <w:r>
        <w:t xml:space="preserve">Demonstrate critical thinking skills, with regard to system issues</w:t>
      </w:r>
    </w:p>
    <w:p>
      <w:pPr>
        <w:pStyle w:val="Compact"/>
        <w:numPr>
          <w:numId w:val="1002"/>
          <w:ilvl w:val="0"/>
        </w:numPr>
      </w:pPr>
      <w:r>
        <w:t xml:space="preserve">Demonstrate the ability to develop system configuration/modifications from detailed specifications</w:t>
      </w:r>
    </w:p>
    <w:p>
      <w:pPr>
        <w:pStyle w:val="Compact"/>
        <w:numPr>
          <w:numId w:val="1002"/>
          <w:ilvl w:val="0"/>
        </w:numPr>
      </w:pPr>
      <w:r>
        <w:t xml:space="preserve">Ability to accept verbal and/or written problems or direction from senior staff and business users and demonstrate an ability to prepare specifications that reflect provided information (with coaching from senior personnel)</w:t>
      </w:r>
    </w:p>
    <w:p>
      <w:pPr>
        <w:pStyle w:val="Compact"/>
        <w:numPr>
          <w:numId w:val="1002"/>
          <w:ilvl w:val="0"/>
        </w:numPr>
      </w:pPr>
      <w:r>
        <w:t xml:space="preserve">Knowledge of products such as word processing, spreadsheets and management of database tables in a PC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ertification-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ertification-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2021-10-28T12:51:24Z</dcterms:created>
  <dcterms:modified xsi:type="dcterms:W3CDTF">2021-10-28T12:51:24Z</dcterms:modified>
</cp:coreProperties>
</file>