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https://www.velvetjobs.com/job-descriptions/centre-manager</w:t>
        </w:r>
      </w:hyperlink>
    </w:p>
    <w:p>
      <w:pPr>
        <w:pStyle w:val="Heading1"/>
      </w:pPr>
      <w:bookmarkStart w:id="21" w:name="example-of-centre-manager-job-description"/>
      <w:r>
        <w:t xml:space="preserve">Example of Centre Manager Job Description</w:t>
      </w:r>
      <w:bookmarkEnd w:id="21"/>
    </w:p>
    <w:p>
      <w:pPr>
        <w:pStyle w:val="Compact"/>
      </w:pPr>
      <w:r>
        <w:t xml:space="preserve">Our company is searching for experienced candidates for the position of centre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ntre-manager"/>
      <w:r>
        <w:t xml:space="preserve">Responsibilities for centre manager</w:t>
      </w:r>
      <w:bookmarkEnd w:id="22"/>
    </w:p>
    <w:p>
      <w:pPr>
        <w:pStyle w:val="Compact"/>
        <w:numPr>
          <w:numId w:val="1001"/>
          <w:ilvl w:val="0"/>
        </w:numPr>
      </w:pPr>
      <w:r>
        <w:t xml:space="preserve">Experience of working in a reactive, fast paced environment</w:t>
      </w:r>
    </w:p>
    <w:p>
      <w:pPr>
        <w:pStyle w:val="Compact"/>
        <w:numPr>
          <w:numId w:val="1001"/>
          <w:ilvl w:val="0"/>
        </w:numPr>
      </w:pPr>
      <w:r>
        <w:t xml:space="preserve">Apply your expertise to deliver a superior client experience and meet Client Service Commitments</w:t>
      </w:r>
    </w:p>
    <w:p>
      <w:pPr>
        <w:pStyle w:val="Compact"/>
        <w:numPr>
          <w:numId w:val="1001"/>
          <w:ilvl w:val="0"/>
        </w:numPr>
      </w:pPr>
      <w:r>
        <w:t xml:space="preserve">Champion Observational Coaching Routines for the Centre and provide effective feedback to Centre management teams and employees to reinforce importance of “client top of mind” at all times</w:t>
      </w:r>
    </w:p>
    <w:p>
      <w:pPr>
        <w:pStyle w:val="Compact"/>
        <w:numPr>
          <w:numId w:val="1001"/>
          <w:ilvl w:val="0"/>
        </w:numPr>
      </w:pPr>
      <w:r>
        <w:t xml:space="preserve">Leads efforts to prioritize, assess and address client escalations and take action to continuously improve the end to end client experience</w:t>
      </w:r>
    </w:p>
    <w:p>
      <w:pPr>
        <w:pStyle w:val="Compact"/>
        <w:numPr>
          <w:numId w:val="1001"/>
          <w:ilvl w:val="0"/>
        </w:numPr>
      </w:pPr>
      <w:r>
        <w:t xml:space="preserve">Encourages employees to uncover innovative ideas to improve efficiency and effectiveness</w:t>
      </w:r>
    </w:p>
    <w:p>
      <w:pPr>
        <w:pStyle w:val="Compact"/>
        <w:numPr>
          <w:numId w:val="1001"/>
          <w:ilvl w:val="0"/>
        </w:numPr>
      </w:pPr>
      <w:r>
        <w:t xml:space="preserve">Champion revenue growth by reducing revenue leakage and focusing on opportunity spotting</w:t>
      </w:r>
    </w:p>
    <w:p>
      <w:pPr>
        <w:pStyle w:val="Compact"/>
        <w:numPr>
          <w:numId w:val="1001"/>
          <w:ilvl w:val="0"/>
        </w:numPr>
      </w:pPr>
      <w:r>
        <w:t xml:space="preserve">Build internal and external networks to capitalize on business opportunities and sales/service efficiency and effectiveness</w:t>
      </w:r>
    </w:p>
    <w:p>
      <w:pPr>
        <w:pStyle w:val="Compact"/>
        <w:numPr>
          <w:numId w:val="1001"/>
          <w:ilvl w:val="0"/>
        </w:numPr>
      </w:pPr>
      <w:r>
        <w:t xml:space="preserve">Be responsible for operational risk for the Centre and ccoach management team to take appropriate action to close gaps identified</w:t>
      </w:r>
    </w:p>
    <w:p>
      <w:pPr>
        <w:pStyle w:val="Compact"/>
        <w:numPr>
          <w:numId w:val="1001"/>
          <w:ilvl w:val="0"/>
        </w:numPr>
      </w:pPr>
      <w:r>
        <w:t xml:space="preserve">Provide oversight of Delegated Lending Authorities within the Centre, maintain own DLA primarily for Escalations</w:t>
      </w:r>
    </w:p>
    <w:p>
      <w:pPr>
        <w:pStyle w:val="Compact"/>
        <w:numPr>
          <w:numId w:val="1001"/>
          <w:ilvl w:val="0"/>
        </w:numPr>
      </w:pPr>
      <w:r>
        <w:t xml:space="preserve">Ensure Centre employees adhere to Global Information Risk Management framework and Global Compliance mandated policies and procedures</w:t>
      </w:r>
    </w:p>
    <w:p>
      <w:pPr>
        <w:pStyle w:val="Heading2"/>
      </w:pPr>
      <w:bookmarkStart w:id="23" w:name="qualifications-for-centre-manager"/>
      <w:r>
        <w:t xml:space="preserve">Qualifications for centre manager</w:t>
      </w:r>
      <w:bookmarkEnd w:id="23"/>
    </w:p>
    <w:p>
      <w:pPr>
        <w:pStyle w:val="Compact"/>
        <w:numPr>
          <w:numId w:val="1002"/>
          <w:ilvl w:val="0"/>
        </w:numPr>
      </w:pPr>
      <w:r>
        <w:t xml:space="preserve">Address and resolve risk related issues, ensuring swift resolution within acceptable time frames</w:t>
      </w:r>
    </w:p>
    <w:p>
      <w:pPr>
        <w:pStyle w:val="Compact"/>
        <w:numPr>
          <w:numId w:val="1002"/>
          <w:ilvl w:val="0"/>
        </w:numPr>
      </w:pPr>
      <w:r>
        <w:t xml:space="preserve">Apply your change leadership, communication and decision-making skills to supporting employees through change</w:t>
      </w:r>
    </w:p>
    <w:p>
      <w:pPr>
        <w:pStyle w:val="Compact"/>
        <w:numPr>
          <w:numId w:val="1002"/>
          <w:ilvl w:val="0"/>
        </w:numPr>
      </w:pPr>
      <w:r>
        <w:t xml:space="preserve">Champion Performance Enablement program in the Centre and provides clarity on Centre goals and objectives</w:t>
      </w:r>
    </w:p>
    <w:p>
      <w:pPr>
        <w:pStyle w:val="Compact"/>
        <w:numPr>
          <w:numId w:val="1002"/>
          <w:ilvl w:val="0"/>
        </w:numPr>
      </w:pPr>
      <w:r>
        <w:t xml:space="preserve">Conduct employee development reviews, career coaching and recognition of strong performance</w:t>
      </w:r>
    </w:p>
    <w:p>
      <w:pPr>
        <w:pStyle w:val="Compact"/>
        <w:numPr>
          <w:numId w:val="1002"/>
          <w:ilvl w:val="0"/>
        </w:numPr>
      </w:pPr>
      <w:r>
        <w:t xml:space="preserve">Provide effective coaching and feedback relative to performance against mandate responsibilities and STI goal results</w:t>
      </w:r>
    </w:p>
    <w:p>
      <w:pPr>
        <w:pStyle w:val="Compact"/>
        <w:numPr>
          <w:numId w:val="1002"/>
          <w:ilvl w:val="0"/>
        </w:numPr>
      </w:pPr>
      <w:r>
        <w:t xml:space="preserve">To hold 121’s and performance reviews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nt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nt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2021-10-28T13:36:09Z</dcterms:created>
  <dcterms:modified xsi:type="dcterms:W3CDTF">2021-10-28T13:36:09Z</dcterms:modified>
</cp:coreProperties>
</file>