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https://www.velvetjobs.com/job-descriptions/cell-biology</w:t>
        </w:r>
      </w:hyperlink>
    </w:p>
    <w:p>
      <w:pPr>
        <w:pStyle w:val="Heading1"/>
      </w:pPr>
      <w:bookmarkStart w:id="21" w:name="example-of-cell-biology-job-description"/>
      <w:r>
        <w:t xml:space="preserve">Example of Cell Biology Job Description</w:t>
      </w:r>
      <w:bookmarkEnd w:id="21"/>
    </w:p>
    <w:p>
      <w:pPr>
        <w:pStyle w:val="Compact"/>
      </w:pPr>
      <w:r>
        <w:t xml:space="preserve">Our growing company is looking to fill the role of cell biology.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ll-biology"/>
      <w:r>
        <w:t xml:space="preserve">Responsibilities for cell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microscopic image acquisition and morphometric analysis using appropriate software</w:t>
      </w:r>
    </w:p>
    <w:p>
      <w:pPr>
        <w:pStyle w:val="Compact"/>
        <w:numPr>
          <w:numId w:val="1001"/>
          <w:ilvl w:val="0"/>
        </w:numPr>
      </w:pPr>
      <w:r>
        <w:t xml:space="preserve">Organize, summarize data from the experiments</w:t>
      </w:r>
    </w:p>
    <w:p>
      <w:pPr>
        <w:pStyle w:val="Compact"/>
        <w:numPr>
          <w:numId w:val="1001"/>
          <w:ilvl w:val="0"/>
        </w:numPr>
      </w:pPr>
      <w:r>
        <w:t xml:space="preserve">Engineer cells through lentiviral transductions for gene overexpression and inhibition</w:t>
      </w:r>
    </w:p>
    <w:p>
      <w:pPr>
        <w:pStyle w:val="Compact"/>
        <w:numPr>
          <w:numId w:val="1001"/>
          <w:ilvl w:val="0"/>
        </w:numPr>
      </w:pPr>
      <w:r>
        <w:t xml:space="preserve">Prepare and maintain laboratory notebooks and/or computer files</w:t>
      </w:r>
    </w:p>
    <w:p>
      <w:pPr>
        <w:pStyle w:val="Compact"/>
        <w:numPr>
          <w:numId w:val="1001"/>
          <w:ilvl w:val="0"/>
        </w:numPr>
      </w:pPr>
      <w:r>
        <w:t xml:space="preserve">Our production pipeline for high-quality biological samples</w:t>
      </w:r>
    </w:p>
    <w:p>
      <w:pPr>
        <w:pStyle w:val="Compact"/>
        <w:numPr>
          <w:numId w:val="1001"/>
          <w:ilvl w:val="0"/>
        </w:numPr>
      </w:pPr>
      <w:r>
        <w:t xml:space="preserve">Maintain live cell cultures according to schedule and demand</w:t>
      </w:r>
    </w:p>
    <w:p>
      <w:pPr>
        <w:pStyle w:val="Compact"/>
        <w:numPr>
          <w:numId w:val="1001"/>
          <w:ilvl w:val="0"/>
        </w:numPr>
      </w:pPr>
      <w:r>
        <w:t xml:space="preserve">Manage BSL-2 cell culture laboratories and maintain an inventory of frozen cells and other biological sample types</w:t>
      </w:r>
    </w:p>
    <w:p>
      <w:pPr>
        <w:pStyle w:val="Compact"/>
        <w:numPr>
          <w:numId w:val="1001"/>
          <w:ilvl w:val="0"/>
        </w:numPr>
      </w:pPr>
      <w:r>
        <w:t xml:space="preserve">Receive and process clinical samples</w:t>
      </w:r>
    </w:p>
    <w:p>
      <w:pPr>
        <w:pStyle w:val="Compact"/>
        <w:numPr>
          <w:numId w:val="1001"/>
          <w:ilvl w:val="0"/>
        </w:numPr>
      </w:pPr>
      <w:r>
        <w:t xml:space="preserve">Ensure maximum quality of all cell preparations by implementing and running QC regular assays including microscopy, viability analysis</w:t>
      </w:r>
    </w:p>
    <w:p>
      <w:pPr>
        <w:pStyle w:val="Compact"/>
        <w:numPr>
          <w:numId w:val="1001"/>
          <w:ilvl w:val="0"/>
        </w:numPr>
      </w:pPr>
      <w:r>
        <w:t xml:space="preserve">Assist the product development teams by testing/improving/providing feedback on new sample preparation protocols</w:t>
      </w:r>
    </w:p>
    <w:p>
      <w:pPr>
        <w:pStyle w:val="Heading2"/>
      </w:pPr>
      <w:bookmarkStart w:id="23" w:name="qualifications-for-cell-biology"/>
      <w:r>
        <w:t xml:space="preserve">Qualifications for cell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prior experience with protein expression and purification, development and optimization of enzymatic assays including in vitro reconstitution of cellular processes</w:t>
      </w:r>
    </w:p>
    <w:p>
      <w:pPr>
        <w:pStyle w:val="Compact"/>
        <w:numPr>
          <w:numId w:val="1002"/>
          <w:ilvl w:val="0"/>
        </w:numPr>
      </w:pPr>
      <w:r>
        <w:t xml:space="preserve">Must be a flexible and adaptable experimentalist</w:t>
      </w:r>
    </w:p>
    <w:p>
      <w:pPr>
        <w:pStyle w:val="Compact"/>
        <w:numPr>
          <w:numId w:val="1002"/>
          <w:ilvl w:val="0"/>
        </w:numPr>
      </w:pPr>
      <w:r>
        <w:t xml:space="preserve">Expertise in technologies to help probe target biology and downstream signalling pathways gene editing, RNAi</w:t>
      </w:r>
    </w:p>
    <w:p>
      <w:pPr>
        <w:pStyle w:val="Compact"/>
        <w:numPr>
          <w:numId w:val="1002"/>
          <w:ilvl w:val="0"/>
        </w:numPr>
      </w:pPr>
      <w:r>
        <w:t xml:space="preserve">Preferred minimum 2 years' experience in either science publishing or journal publishing</w:t>
      </w:r>
    </w:p>
    <w:p>
      <w:pPr>
        <w:pStyle w:val="Compact"/>
        <w:numPr>
          <w:numId w:val="1002"/>
          <w:ilvl w:val="0"/>
        </w:numPr>
      </w:pPr>
      <w:r>
        <w:t xml:space="preserve">Good inter-personal skills and ability to prioritize work assignments</w:t>
      </w:r>
    </w:p>
    <w:p>
      <w:pPr>
        <w:pStyle w:val="Compact"/>
        <w:numPr>
          <w:numId w:val="1002"/>
          <w:ilvl w:val="0"/>
        </w:numPr>
      </w:pPr>
      <w:r>
        <w:t xml:space="preserve">Follows directions and able to work accurately and exhibit strong organizational and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ll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ll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2021-10-28T13:13:54Z</dcterms:created>
  <dcterms:modified xsi:type="dcterms:W3CDTF">2021-10-28T13:13:54Z</dcterms:modified>
</cp:coreProperties>
</file>